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9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РОССИЙСКАЯ ФЕДЕРАЦИЯ</w:t>
      </w:r>
    </w:p>
    <w:p w:rsidR="001169D9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КЕМЕРОВСКАЯ ОБЛАСТЬ</w:t>
      </w:r>
    </w:p>
    <w:p w:rsidR="001169D9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ЯЙСКИЙ МУНИЦИПАЛЬНЫЙ РАЙОН</w:t>
      </w:r>
    </w:p>
    <w:p w:rsidR="00650DFD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СОВЕТ НАРОДНЫХ ДЕПУТАТОВ </w:t>
      </w:r>
    </w:p>
    <w:p w:rsidR="001169D9" w:rsidRPr="002C1D0E" w:rsidRDefault="002C1D0E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ВОЗНЕСЕНСКОГО</w:t>
      </w:r>
      <w:r w:rsidR="001169D9"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E52EFA" w:rsidRPr="002C1D0E" w:rsidRDefault="00E52EFA" w:rsidP="00650DF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169D9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E52EFA" w:rsidRPr="002C1D0E" w:rsidRDefault="00E52EFA" w:rsidP="00650DF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169D9" w:rsidRPr="002C1D0E" w:rsidRDefault="0069168D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от 01.07.</w:t>
      </w:r>
      <w:r w:rsidR="001169D9"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2019г. </w:t>
      </w:r>
      <w:r w:rsidR="00B540CE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         </w:t>
      </w:r>
      <w:r w:rsidR="001169D9"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10</w:t>
      </w:r>
    </w:p>
    <w:p w:rsidR="001169D9" w:rsidRPr="002C1D0E" w:rsidRDefault="001169D9" w:rsidP="00650DF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169D9" w:rsidRPr="002C1D0E" w:rsidRDefault="001169D9" w:rsidP="008B6187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Об осуществлении органами местного </w:t>
      </w:r>
      <w:r w:rsidR="002C1D0E" w:rsidRPr="002C1D0E">
        <w:rPr>
          <w:rFonts w:ascii="Times New Roman" w:hAnsi="Times New Roman"/>
          <w:b/>
          <w:bCs/>
          <w:kern w:val="28"/>
          <w:sz w:val="28"/>
          <w:szCs w:val="28"/>
        </w:rPr>
        <w:t>самоуправления Вознесенского</w:t>
      </w:r>
      <w:r w:rsidR="00650DFD" w:rsidRPr="002C1D0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2C1D0E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мероприятий в сфере профилактики правонарушений</w:t>
      </w:r>
    </w:p>
    <w:p w:rsidR="001169D9" w:rsidRPr="002C1D0E" w:rsidRDefault="001169D9" w:rsidP="00650DFD">
      <w:pPr>
        <w:rPr>
          <w:rFonts w:ascii="Times New Roman" w:hAnsi="Times New Roman"/>
        </w:rPr>
      </w:pP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В соответствии с Федеральными законами </w:t>
      </w:r>
      <w:hyperlink r:id="rId8" w:tgtFrame="Logical" w:history="1">
        <w:r w:rsidRPr="002C1D0E">
          <w:rPr>
            <w:rStyle w:val="ac"/>
            <w:rFonts w:ascii="Times New Roman" w:hAnsi="Times New Roman"/>
          </w:rPr>
          <w:t>от 6 октября 2003 г. № 131-ФЗ</w:t>
        </w:r>
      </w:hyperlink>
      <w:r w:rsidRPr="002C1D0E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 </w:t>
      </w:r>
      <w:hyperlink r:id="rId9" w:tgtFrame="Logical" w:history="1">
        <w:r w:rsidRPr="002C1D0E">
          <w:rPr>
            <w:rStyle w:val="ac"/>
            <w:rFonts w:ascii="Times New Roman" w:hAnsi="Times New Roman"/>
          </w:rPr>
          <w:t>от 23 июня 2016 г. № 182-ФЗ</w:t>
        </w:r>
      </w:hyperlink>
      <w:r w:rsidRPr="002C1D0E">
        <w:rPr>
          <w:rFonts w:ascii="Times New Roman" w:hAnsi="Times New Roman"/>
        </w:rPr>
        <w:t xml:space="preserve"> «Об основах системы профилактики правонарушений в Российской Федерации» и </w:t>
      </w:r>
      <w:hyperlink r:id="rId10" w:tgtFrame="Logical" w:history="1">
        <w:r w:rsidRPr="002C1D0E">
          <w:rPr>
            <w:rStyle w:val="ac"/>
            <w:rFonts w:ascii="Times New Roman" w:hAnsi="Times New Roman"/>
          </w:rPr>
          <w:t>Уставом</w:t>
        </w:r>
      </w:hyperlink>
      <w:r w:rsidR="002C1D0E">
        <w:rPr>
          <w:rFonts w:ascii="Times New Roman" w:hAnsi="Times New Roman"/>
        </w:rPr>
        <w:t xml:space="preserve"> Вознесенского</w:t>
      </w:r>
      <w:r w:rsidRPr="002C1D0E">
        <w:rPr>
          <w:rFonts w:ascii="Times New Roman" w:hAnsi="Times New Roman"/>
        </w:rPr>
        <w:t xml:space="preserve"> муниципального сельского поселения  </w:t>
      </w:r>
    </w:p>
    <w:p w:rsid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Совет на</w:t>
      </w:r>
      <w:r w:rsidR="002C1D0E">
        <w:rPr>
          <w:rFonts w:ascii="Times New Roman" w:hAnsi="Times New Roman"/>
        </w:rPr>
        <w:t xml:space="preserve">родных депутатов Вознесенского </w:t>
      </w:r>
      <w:r w:rsidRPr="002C1D0E">
        <w:rPr>
          <w:rFonts w:ascii="Times New Roman" w:hAnsi="Times New Roman"/>
        </w:rPr>
        <w:t xml:space="preserve"> сельского поселения </w:t>
      </w:r>
    </w:p>
    <w:p w:rsidR="002C1D0E" w:rsidRDefault="002C1D0E" w:rsidP="00650DFD">
      <w:pPr>
        <w:rPr>
          <w:rFonts w:ascii="Times New Roman" w:hAnsi="Times New Roman"/>
        </w:rPr>
      </w:pPr>
    </w:p>
    <w:p w:rsidR="001169D9" w:rsidRDefault="002C1D0E" w:rsidP="00650DF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1169D9" w:rsidRPr="002C1D0E">
        <w:rPr>
          <w:rFonts w:ascii="Times New Roman" w:hAnsi="Times New Roman"/>
          <w:b/>
        </w:rPr>
        <w:t>РЕШИЛ:</w:t>
      </w:r>
    </w:p>
    <w:p w:rsidR="002C1D0E" w:rsidRPr="002C1D0E" w:rsidRDefault="002C1D0E" w:rsidP="00650DFD">
      <w:pPr>
        <w:rPr>
          <w:rFonts w:ascii="Times New Roman" w:hAnsi="Times New Roman"/>
          <w:b/>
        </w:rPr>
      </w:pP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1. Утвердить Положение «Об осуществлении органами местног</w:t>
      </w:r>
      <w:r w:rsidR="002C1D0E">
        <w:rPr>
          <w:rFonts w:ascii="Times New Roman" w:hAnsi="Times New Roman"/>
        </w:rPr>
        <w:t>о самоуправления Вознесенского</w:t>
      </w:r>
      <w:r w:rsidRPr="002C1D0E">
        <w:rPr>
          <w:rFonts w:ascii="Times New Roman" w:hAnsi="Times New Roman"/>
        </w:rPr>
        <w:t xml:space="preserve">  сельского поселения мероприятий в сфере профилактики правонарушений» согласно приложению к настоящему решению.</w:t>
      </w:r>
    </w:p>
    <w:p w:rsidR="001169D9" w:rsidRPr="002C1D0E" w:rsidRDefault="00650DFD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2</w:t>
      </w:r>
      <w:r w:rsidR="008B6187" w:rsidRPr="002C1D0E">
        <w:rPr>
          <w:rFonts w:ascii="Times New Roman" w:hAnsi="Times New Roman"/>
        </w:rPr>
        <w:t>.</w:t>
      </w:r>
      <w:r w:rsidRPr="002C1D0E">
        <w:rPr>
          <w:rFonts w:ascii="Times New Roman" w:hAnsi="Times New Roman"/>
        </w:rPr>
        <w:t xml:space="preserve"> </w:t>
      </w:r>
      <w:r w:rsidR="001169D9" w:rsidRPr="002C1D0E">
        <w:rPr>
          <w:rFonts w:ascii="Times New Roman" w:hAnsi="Times New Roman"/>
        </w:rPr>
        <w:t>Обна</w:t>
      </w:r>
      <w:r w:rsidR="00D10DB1" w:rsidRPr="002C1D0E">
        <w:rPr>
          <w:rFonts w:ascii="Times New Roman" w:hAnsi="Times New Roman"/>
        </w:rPr>
        <w:t>родовать настоящее решение</w:t>
      </w:r>
      <w:r w:rsidR="001169D9" w:rsidRPr="002C1D0E">
        <w:rPr>
          <w:rFonts w:ascii="Times New Roman" w:hAnsi="Times New Roman"/>
        </w:rPr>
        <w:t xml:space="preserve"> на информационном стен</w:t>
      </w:r>
      <w:r w:rsidR="002C1D0E">
        <w:rPr>
          <w:rFonts w:ascii="Times New Roman" w:hAnsi="Times New Roman"/>
        </w:rPr>
        <w:t>де администрации Вознесенского</w:t>
      </w:r>
      <w:r w:rsidR="001169D9" w:rsidRPr="002C1D0E">
        <w:rPr>
          <w:rFonts w:ascii="Times New Roman" w:hAnsi="Times New Roman"/>
        </w:rPr>
        <w:t xml:space="preserve"> сельского поселения и разместить на офи</w:t>
      </w:r>
      <w:r w:rsidR="002C1D0E">
        <w:rPr>
          <w:rFonts w:ascii="Times New Roman" w:hAnsi="Times New Roman"/>
        </w:rPr>
        <w:t xml:space="preserve">циальном сайте администрации </w:t>
      </w:r>
      <w:proofErr w:type="spellStart"/>
      <w:r w:rsidR="002C1D0E">
        <w:rPr>
          <w:rFonts w:ascii="Times New Roman" w:hAnsi="Times New Roman"/>
        </w:rPr>
        <w:t>Яйского</w:t>
      </w:r>
      <w:proofErr w:type="spellEnd"/>
      <w:r w:rsidR="002C1D0E">
        <w:rPr>
          <w:rFonts w:ascii="Times New Roman" w:hAnsi="Times New Roman"/>
        </w:rPr>
        <w:t xml:space="preserve"> муниципального района</w:t>
      </w:r>
      <w:r w:rsidR="001169D9" w:rsidRPr="002C1D0E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3</w:t>
      </w:r>
      <w:r w:rsidR="00650DFD" w:rsidRPr="002C1D0E">
        <w:rPr>
          <w:rFonts w:ascii="Times New Roman" w:hAnsi="Times New Roman"/>
        </w:rPr>
        <w:t xml:space="preserve"> </w:t>
      </w:r>
      <w:r w:rsidR="00D10DB1" w:rsidRPr="002C1D0E">
        <w:rPr>
          <w:rFonts w:ascii="Times New Roman" w:hAnsi="Times New Roman"/>
        </w:rPr>
        <w:t>Настоящее решение</w:t>
      </w:r>
      <w:r w:rsidRPr="002C1D0E">
        <w:rPr>
          <w:rFonts w:ascii="Times New Roman" w:hAnsi="Times New Roman"/>
        </w:rPr>
        <w:t xml:space="preserve"> вступает в силу со дня его официального обнародования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4.</w:t>
      </w:r>
      <w:r w:rsidR="00650DFD" w:rsidRPr="002C1D0E">
        <w:rPr>
          <w:rFonts w:ascii="Times New Roman" w:hAnsi="Times New Roman"/>
        </w:rPr>
        <w:t xml:space="preserve"> </w:t>
      </w:r>
      <w:proofErr w:type="gramStart"/>
      <w:r w:rsidRPr="002C1D0E">
        <w:rPr>
          <w:rFonts w:ascii="Times New Roman" w:hAnsi="Times New Roman"/>
        </w:rPr>
        <w:t>Контроль за</w:t>
      </w:r>
      <w:proofErr w:type="gramEnd"/>
      <w:r w:rsidRPr="002C1D0E">
        <w:rPr>
          <w:rFonts w:ascii="Times New Roman" w:hAnsi="Times New Roman"/>
        </w:rPr>
        <w:t xml:space="preserve"> исполнением настоящего </w:t>
      </w:r>
      <w:r w:rsidR="00D10DB1" w:rsidRPr="002C1D0E">
        <w:rPr>
          <w:rFonts w:ascii="Times New Roman" w:eastAsia="Arial" w:hAnsi="Times New Roman"/>
        </w:rPr>
        <w:t>решения</w:t>
      </w:r>
      <w:r w:rsidRPr="002C1D0E">
        <w:rPr>
          <w:rFonts w:ascii="Times New Roman" w:hAnsi="Times New Roman"/>
        </w:rPr>
        <w:t xml:space="preserve"> оставляю за собой.</w:t>
      </w:r>
    </w:p>
    <w:p w:rsidR="001169D9" w:rsidRDefault="001169D9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Pr="002C1D0E" w:rsidRDefault="002C1D0E" w:rsidP="00650DFD">
      <w:pPr>
        <w:rPr>
          <w:rFonts w:ascii="Times New Roman" w:hAnsi="Times New Roman"/>
        </w:rPr>
      </w:pPr>
    </w:p>
    <w:p w:rsidR="008B6187" w:rsidRPr="002C1D0E" w:rsidRDefault="008B6187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Председатель Совета народных депутатов</w:t>
      </w:r>
    </w:p>
    <w:p w:rsidR="008B6187" w:rsidRPr="002C1D0E" w:rsidRDefault="002C1D0E" w:rsidP="002C1D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Вознесенского </w:t>
      </w:r>
      <w:r w:rsidR="008B6187" w:rsidRPr="002C1D0E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</w:rPr>
        <w:t>Н.П.Редькина</w:t>
      </w:r>
      <w:proofErr w:type="spellEnd"/>
    </w:p>
    <w:p w:rsidR="008B6187" w:rsidRPr="002C1D0E" w:rsidRDefault="008B6187" w:rsidP="00650DFD">
      <w:pPr>
        <w:rPr>
          <w:rFonts w:ascii="Times New Roman" w:hAnsi="Times New Roman"/>
        </w:rPr>
      </w:pPr>
    </w:p>
    <w:p w:rsidR="001169D9" w:rsidRPr="002C1D0E" w:rsidRDefault="001169D9" w:rsidP="00650DFD">
      <w:pPr>
        <w:rPr>
          <w:rFonts w:ascii="Times New Roman" w:eastAsia="Arial" w:hAnsi="Times New Roman"/>
        </w:rPr>
      </w:pPr>
      <w:r w:rsidRPr="002C1D0E">
        <w:rPr>
          <w:rFonts w:ascii="Times New Roman" w:hAnsi="Times New Roman"/>
        </w:rPr>
        <w:t xml:space="preserve">Глава </w:t>
      </w:r>
      <w:r w:rsidR="002C1D0E">
        <w:rPr>
          <w:rFonts w:ascii="Times New Roman" w:eastAsia="Arial" w:hAnsi="Times New Roman"/>
        </w:rPr>
        <w:t>Вознесенского</w:t>
      </w:r>
      <w:r w:rsidRPr="002C1D0E">
        <w:rPr>
          <w:rFonts w:ascii="Times New Roman" w:eastAsia="Arial" w:hAnsi="Times New Roman"/>
        </w:rPr>
        <w:t xml:space="preserve"> </w:t>
      </w:r>
    </w:p>
    <w:p w:rsidR="008B6187" w:rsidRPr="002C1D0E" w:rsidRDefault="001169D9" w:rsidP="00650DFD">
      <w:pPr>
        <w:rPr>
          <w:rFonts w:ascii="Times New Roman" w:eastAsia="Arial" w:hAnsi="Times New Roman"/>
        </w:rPr>
      </w:pPr>
      <w:r w:rsidRPr="002C1D0E">
        <w:rPr>
          <w:rFonts w:ascii="Times New Roman" w:eastAsia="Arial" w:hAnsi="Times New Roman"/>
        </w:rPr>
        <w:t xml:space="preserve">сельского поселения </w:t>
      </w:r>
      <w:r w:rsidR="002C1D0E">
        <w:rPr>
          <w:rFonts w:ascii="Times New Roman" w:eastAsia="Arial" w:hAnsi="Times New Roman"/>
        </w:rPr>
        <w:t xml:space="preserve">                                                                                    </w:t>
      </w:r>
      <w:proofErr w:type="spellStart"/>
      <w:r w:rsidR="002C1D0E">
        <w:rPr>
          <w:rFonts w:ascii="Times New Roman" w:eastAsia="Arial" w:hAnsi="Times New Roman"/>
        </w:rPr>
        <w:t>Н.П.Редькина</w:t>
      </w:r>
      <w:proofErr w:type="spellEnd"/>
    </w:p>
    <w:p w:rsidR="001169D9" w:rsidRPr="002C1D0E" w:rsidRDefault="001169D9" w:rsidP="00650DFD">
      <w:pPr>
        <w:rPr>
          <w:rFonts w:ascii="Times New Roman" w:hAnsi="Times New Roman"/>
        </w:rPr>
      </w:pPr>
    </w:p>
    <w:p w:rsidR="001169D9" w:rsidRDefault="001169D9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Default="002C1D0E" w:rsidP="00650DFD">
      <w:pPr>
        <w:rPr>
          <w:rFonts w:ascii="Times New Roman" w:hAnsi="Times New Roman"/>
        </w:rPr>
      </w:pPr>
    </w:p>
    <w:p w:rsidR="002C1D0E" w:rsidRPr="002C1D0E" w:rsidRDefault="002C1D0E" w:rsidP="00650DFD">
      <w:pPr>
        <w:rPr>
          <w:rFonts w:ascii="Times New Roman" w:hAnsi="Times New Roman"/>
        </w:rPr>
      </w:pPr>
    </w:p>
    <w:p w:rsidR="001169D9" w:rsidRPr="002C1D0E" w:rsidRDefault="001169D9" w:rsidP="00650DFD">
      <w:pPr>
        <w:jc w:val="right"/>
        <w:rPr>
          <w:rFonts w:ascii="Times New Roman" w:hAnsi="Times New Roman"/>
          <w:b/>
          <w:bCs/>
          <w:kern w:val="28"/>
        </w:rPr>
      </w:pPr>
      <w:r w:rsidRPr="002C1D0E">
        <w:rPr>
          <w:rFonts w:ascii="Times New Roman" w:hAnsi="Times New Roman"/>
          <w:b/>
          <w:bCs/>
          <w:kern w:val="28"/>
        </w:rPr>
        <w:lastRenderedPageBreak/>
        <w:t xml:space="preserve">Приложение к решению </w:t>
      </w:r>
    </w:p>
    <w:p w:rsidR="001169D9" w:rsidRPr="002C1D0E" w:rsidRDefault="001169D9" w:rsidP="00650DFD">
      <w:pPr>
        <w:jc w:val="right"/>
        <w:rPr>
          <w:rFonts w:ascii="Times New Roman" w:hAnsi="Times New Roman"/>
          <w:b/>
          <w:bCs/>
          <w:kern w:val="28"/>
        </w:rPr>
      </w:pPr>
      <w:r w:rsidRPr="002C1D0E">
        <w:rPr>
          <w:rFonts w:ascii="Times New Roman" w:hAnsi="Times New Roman"/>
          <w:b/>
          <w:bCs/>
          <w:kern w:val="28"/>
        </w:rPr>
        <w:t>Совета на</w:t>
      </w:r>
      <w:r w:rsidR="002C1D0E">
        <w:rPr>
          <w:rFonts w:ascii="Times New Roman" w:hAnsi="Times New Roman"/>
          <w:b/>
          <w:bCs/>
          <w:kern w:val="28"/>
        </w:rPr>
        <w:t xml:space="preserve">родных депутатов </w:t>
      </w:r>
      <w:r w:rsidRPr="002C1D0E">
        <w:rPr>
          <w:rFonts w:ascii="Times New Roman" w:hAnsi="Times New Roman"/>
          <w:b/>
          <w:bCs/>
          <w:kern w:val="28"/>
        </w:rPr>
        <w:t xml:space="preserve"> </w:t>
      </w:r>
    </w:p>
    <w:p w:rsidR="001169D9" w:rsidRPr="002C1D0E" w:rsidRDefault="009D3E11" w:rsidP="00650DFD">
      <w:pPr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Вознесенского </w:t>
      </w:r>
      <w:r w:rsidR="001169D9" w:rsidRPr="002C1D0E">
        <w:rPr>
          <w:rFonts w:ascii="Times New Roman" w:hAnsi="Times New Roman"/>
          <w:b/>
          <w:bCs/>
          <w:kern w:val="28"/>
        </w:rPr>
        <w:t xml:space="preserve">сельского поселения </w:t>
      </w:r>
    </w:p>
    <w:p w:rsidR="001169D9" w:rsidRPr="002C1D0E" w:rsidRDefault="001169D9" w:rsidP="00650DFD">
      <w:pPr>
        <w:jc w:val="right"/>
        <w:rPr>
          <w:rFonts w:ascii="Times New Roman" w:hAnsi="Times New Roman"/>
          <w:b/>
          <w:bCs/>
          <w:kern w:val="28"/>
        </w:rPr>
      </w:pPr>
      <w:r w:rsidRPr="002C1D0E">
        <w:rPr>
          <w:rFonts w:ascii="Times New Roman" w:hAnsi="Times New Roman"/>
          <w:b/>
          <w:bCs/>
          <w:kern w:val="28"/>
        </w:rPr>
        <w:t>о</w:t>
      </w:r>
      <w:r w:rsidR="0069168D">
        <w:rPr>
          <w:rFonts w:ascii="Times New Roman" w:hAnsi="Times New Roman"/>
          <w:b/>
          <w:bCs/>
          <w:kern w:val="28"/>
        </w:rPr>
        <w:t>т 01.07.</w:t>
      </w:r>
      <w:bookmarkStart w:id="0" w:name="_GoBack"/>
      <w:bookmarkEnd w:id="0"/>
      <w:r w:rsidRPr="002C1D0E">
        <w:rPr>
          <w:rFonts w:ascii="Times New Roman" w:hAnsi="Times New Roman"/>
          <w:b/>
          <w:bCs/>
          <w:kern w:val="28"/>
        </w:rPr>
        <w:t>2019</w:t>
      </w:r>
      <w:r w:rsidR="00650DFD" w:rsidRPr="002C1D0E">
        <w:rPr>
          <w:rFonts w:ascii="Times New Roman" w:hAnsi="Times New Roman"/>
          <w:b/>
          <w:bCs/>
          <w:kern w:val="28"/>
        </w:rPr>
        <w:t xml:space="preserve">г. № </w:t>
      </w:r>
      <w:r w:rsidR="0069168D">
        <w:rPr>
          <w:rFonts w:ascii="Times New Roman" w:hAnsi="Times New Roman"/>
          <w:b/>
          <w:bCs/>
          <w:kern w:val="28"/>
        </w:rPr>
        <w:t>10</w:t>
      </w:r>
    </w:p>
    <w:p w:rsidR="00800207" w:rsidRPr="00800207" w:rsidRDefault="00800207" w:rsidP="0069168D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169D9" w:rsidRPr="0069168D" w:rsidRDefault="001169D9" w:rsidP="00650DFD">
      <w:pPr>
        <w:jc w:val="center"/>
        <w:rPr>
          <w:rFonts w:ascii="Times New Roman" w:hAnsi="Times New Roman"/>
          <w:b/>
          <w:bCs/>
          <w:kern w:val="28"/>
        </w:rPr>
      </w:pPr>
      <w:r w:rsidRPr="0069168D">
        <w:rPr>
          <w:rFonts w:ascii="Times New Roman" w:hAnsi="Times New Roman"/>
          <w:b/>
          <w:bCs/>
          <w:kern w:val="28"/>
        </w:rPr>
        <w:t xml:space="preserve">ПОЛОЖЕНИЕ </w:t>
      </w:r>
    </w:p>
    <w:p w:rsidR="001169D9" w:rsidRPr="0069168D" w:rsidRDefault="001169D9" w:rsidP="00650DFD">
      <w:pPr>
        <w:jc w:val="center"/>
        <w:rPr>
          <w:rFonts w:ascii="Times New Roman" w:hAnsi="Times New Roman"/>
          <w:b/>
          <w:bCs/>
          <w:kern w:val="28"/>
        </w:rPr>
      </w:pPr>
      <w:r w:rsidRPr="0069168D">
        <w:rPr>
          <w:rFonts w:ascii="Times New Roman" w:hAnsi="Times New Roman"/>
          <w:b/>
          <w:bCs/>
          <w:kern w:val="28"/>
        </w:rPr>
        <w:t xml:space="preserve">об осуществлении органами местного </w:t>
      </w:r>
      <w:r w:rsidR="009D3E11" w:rsidRPr="0069168D">
        <w:rPr>
          <w:rFonts w:ascii="Times New Roman" w:hAnsi="Times New Roman"/>
          <w:b/>
          <w:bCs/>
          <w:kern w:val="28"/>
        </w:rPr>
        <w:t>самоуправления Вознесенского</w:t>
      </w:r>
      <w:r w:rsidR="00650DFD" w:rsidRPr="0069168D">
        <w:rPr>
          <w:rFonts w:ascii="Times New Roman" w:hAnsi="Times New Roman"/>
          <w:b/>
          <w:bCs/>
          <w:kern w:val="28"/>
        </w:rPr>
        <w:t xml:space="preserve"> </w:t>
      </w:r>
      <w:r w:rsidRPr="0069168D">
        <w:rPr>
          <w:rFonts w:ascii="Times New Roman" w:hAnsi="Times New Roman"/>
          <w:b/>
          <w:bCs/>
          <w:kern w:val="28"/>
        </w:rPr>
        <w:t>сельского поселения в осуществлении мероприятий в сфере профилактики правонарушений</w:t>
      </w:r>
    </w:p>
    <w:p w:rsidR="001169D9" w:rsidRPr="00800207" w:rsidRDefault="001169D9" w:rsidP="00650DF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1. </w:t>
      </w:r>
      <w:proofErr w:type="gramStart"/>
      <w:r w:rsidRPr="002C1D0E">
        <w:rPr>
          <w:rFonts w:ascii="Times New Roman" w:hAnsi="Times New Roman"/>
        </w:rPr>
        <w:t xml:space="preserve">Настоящее Положение в соответствии с </w:t>
      </w:r>
      <w:hyperlink r:id="rId11" w:tooltip="Конституцией" w:history="1">
        <w:r w:rsidRPr="002C1D0E">
          <w:rPr>
            <w:rStyle w:val="ac"/>
            <w:rFonts w:ascii="Times New Roman" w:hAnsi="Times New Roman"/>
          </w:rPr>
          <w:t>Конституцией</w:t>
        </w:r>
      </w:hyperlink>
      <w:r w:rsidRPr="002C1D0E">
        <w:rPr>
          <w:rFonts w:ascii="Times New Roman" w:hAnsi="Times New Roman"/>
        </w:rPr>
        <w:t xml:space="preserve"> Российской Федерации, Федеральными законами </w:t>
      </w:r>
      <w:hyperlink r:id="rId12" w:tgtFrame="Logical" w:history="1">
        <w:r w:rsidRPr="002C1D0E">
          <w:rPr>
            <w:rStyle w:val="ac"/>
            <w:rFonts w:ascii="Times New Roman" w:hAnsi="Times New Roman"/>
          </w:rPr>
          <w:t>от 6 октября 2003 г. № 131-ФЗ «</w:t>
        </w:r>
      </w:hyperlink>
      <w:r w:rsidRPr="002C1D0E">
        <w:rPr>
          <w:rFonts w:ascii="Times New Roman" w:hAnsi="Times New Roman"/>
        </w:rPr>
        <w:t xml:space="preserve">Об общих принципах организации местного самоуправления в Российской Федерации»,  </w:t>
      </w:r>
      <w:hyperlink r:id="rId13" w:tgtFrame="Logical" w:history="1">
        <w:r w:rsidRPr="002C1D0E">
          <w:rPr>
            <w:rStyle w:val="ac"/>
            <w:rFonts w:ascii="Times New Roman" w:hAnsi="Times New Roman"/>
          </w:rPr>
          <w:t>от 23 июня 2016 г. № 182-ФЗ</w:t>
        </w:r>
      </w:hyperlink>
      <w:r w:rsidRPr="002C1D0E">
        <w:rPr>
          <w:rFonts w:ascii="Times New Roman" w:hAnsi="Times New Roman"/>
        </w:rPr>
        <w:t xml:space="preserve"> «Об основах системы профилактики правонарушений в Российской Федераци</w:t>
      </w:r>
      <w:r w:rsidR="009D3E11">
        <w:rPr>
          <w:rFonts w:ascii="Times New Roman" w:hAnsi="Times New Roman"/>
        </w:rPr>
        <w:t xml:space="preserve">и», </w:t>
      </w:r>
      <w:hyperlink r:id="rId14" w:tgtFrame="Logical" w:history="1">
        <w:r w:rsidRPr="002C1D0E">
          <w:rPr>
            <w:rStyle w:val="ac"/>
            <w:rFonts w:ascii="Times New Roman" w:hAnsi="Times New Roman"/>
          </w:rPr>
          <w:t>Уставом</w:t>
        </w:r>
      </w:hyperlink>
      <w:r w:rsidR="009D3E11">
        <w:rPr>
          <w:rFonts w:ascii="Times New Roman" w:hAnsi="Times New Roman"/>
        </w:rPr>
        <w:t xml:space="preserve"> Вознесенского сельского поселения </w:t>
      </w:r>
      <w:r w:rsidRPr="002C1D0E">
        <w:rPr>
          <w:rFonts w:ascii="Times New Roman" w:hAnsi="Times New Roman"/>
        </w:rPr>
        <w:t xml:space="preserve"> регулирует вопросы осуществления органами местного самоуправления </w:t>
      </w:r>
      <w:r w:rsidR="009D3E11">
        <w:rPr>
          <w:rFonts w:ascii="Times New Roman" w:hAnsi="Times New Roman"/>
        </w:rPr>
        <w:t>Вознесенского сельского поселения</w:t>
      </w:r>
      <w:r w:rsidR="009D3E11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>в осуществлении мероприятий в сфере профилактики правонарушений и</w:t>
      </w:r>
      <w:proofErr w:type="gramEnd"/>
      <w:r w:rsidRPr="002C1D0E">
        <w:rPr>
          <w:rFonts w:ascii="Times New Roman" w:hAnsi="Times New Roman"/>
        </w:rPr>
        <w:t xml:space="preserve">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2. К полномочиям </w:t>
      </w:r>
      <w:r w:rsidR="00C229B7" w:rsidRPr="002C1D0E">
        <w:rPr>
          <w:rFonts w:ascii="Times New Roman" w:hAnsi="Times New Roman"/>
        </w:rPr>
        <w:t xml:space="preserve">Совета народных депутатов </w:t>
      </w:r>
      <w:r w:rsidR="009D3E11">
        <w:rPr>
          <w:rFonts w:ascii="Times New Roman" w:hAnsi="Times New Roman"/>
        </w:rPr>
        <w:t>Вознесенского сельского поселения</w:t>
      </w:r>
      <w:r w:rsidR="009D3E11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>в сфере профилактики правонарушений относятся:</w:t>
      </w:r>
    </w:p>
    <w:p w:rsidR="001169D9" w:rsidRPr="002C1D0E" w:rsidRDefault="001169D9" w:rsidP="00650DFD">
      <w:pPr>
        <w:rPr>
          <w:rFonts w:ascii="Times New Roman" w:hAnsi="Times New Roman"/>
        </w:rPr>
      </w:pPr>
      <w:bookmarkStart w:id="1" w:name="sub_201"/>
      <w:r w:rsidRPr="002C1D0E">
        <w:rPr>
          <w:rFonts w:ascii="Times New Roman" w:hAnsi="Times New Roman"/>
        </w:rPr>
        <w:t xml:space="preserve">а) утверждение местного бюджета и </w:t>
      </w:r>
      <w:proofErr w:type="gramStart"/>
      <w:r w:rsidRPr="002C1D0E">
        <w:rPr>
          <w:rFonts w:ascii="Times New Roman" w:hAnsi="Times New Roman"/>
        </w:rPr>
        <w:t>контроль за</w:t>
      </w:r>
      <w:proofErr w:type="gramEnd"/>
      <w:r w:rsidRPr="002C1D0E">
        <w:rPr>
          <w:rFonts w:ascii="Times New Roman" w:hAnsi="Times New Roman"/>
        </w:rPr>
        <w:t xml:space="preserve"> его исполнением в части расходов на профилактику правонарушений; </w:t>
      </w:r>
    </w:p>
    <w:bookmarkEnd w:id="1"/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б) принятие нормативных правовых актов в сфере профилактики правонарушений и </w:t>
      </w:r>
      <w:proofErr w:type="gramStart"/>
      <w:r w:rsidRPr="002C1D0E">
        <w:rPr>
          <w:rFonts w:ascii="Times New Roman" w:hAnsi="Times New Roman"/>
        </w:rPr>
        <w:t>контроль за</w:t>
      </w:r>
      <w:proofErr w:type="gramEnd"/>
      <w:r w:rsidRPr="002C1D0E">
        <w:rPr>
          <w:rFonts w:ascii="Times New Roman" w:hAnsi="Times New Roman"/>
        </w:rPr>
        <w:t xml:space="preserve"> их исполнением;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3. К полномочиям администрации </w:t>
      </w:r>
      <w:r w:rsidR="009D3E11">
        <w:rPr>
          <w:rFonts w:ascii="Times New Roman" w:hAnsi="Times New Roman"/>
        </w:rPr>
        <w:t>Вознесенского сельского поселения</w:t>
      </w:r>
      <w:r w:rsidR="009D3E11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 xml:space="preserve"> (далее – администрация) относятся: 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а) утверждение муниципальных программ и (или) планов по осуществлению профилактики правонаруше</w:t>
      </w:r>
      <w:r w:rsidR="00C229B7" w:rsidRPr="002C1D0E">
        <w:rPr>
          <w:rFonts w:ascii="Times New Roman" w:hAnsi="Times New Roman"/>
        </w:rPr>
        <w:t xml:space="preserve">ний на территории </w:t>
      </w:r>
      <w:r w:rsidRPr="002C1D0E">
        <w:rPr>
          <w:rFonts w:ascii="Times New Roman" w:hAnsi="Times New Roman"/>
        </w:rPr>
        <w:t xml:space="preserve"> </w:t>
      </w:r>
      <w:r w:rsidR="00C229B7" w:rsidRPr="002C1D0E">
        <w:rPr>
          <w:rFonts w:ascii="Times New Roman" w:hAnsi="Times New Roman"/>
        </w:rPr>
        <w:t>сельского поселения</w:t>
      </w:r>
      <w:r w:rsidRPr="002C1D0E">
        <w:rPr>
          <w:rFonts w:ascii="Times New Roman" w:hAnsi="Times New Roman"/>
        </w:rPr>
        <w:t>, организация их выполнения, оценка эффективности и</w:t>
      </w:r>
      <w:r w:rsidR="00650DFD" w:rsidRPr="002C1D0E">
        <w:rPr>
          <w:rFonts w:ascii="Times New Roman" w:hAnsi="Times New Roman"/>
        </w:rPr>
        <w:t xml:space="preserve">х реализации, внесение в проект </w:t>
      </w:r>
      <w:r w:rsidRPr="002C1D0E">
        <w:rPr>
          <w:rFonts w:ascii="Times New Roman" w:hAnsi="Times New Roman"/>
        </w:rPr>
        <w:t xml:space="preserve">местного бюджета  расходов для их исполнения; 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г) изучение общественного мнения, а также политических, социально-экономических и иных процессов на территории </w:t>
      </w:r>
      <w:r w:rsidR="009D3E11">
        <w:rPr>
          <w:rFonts w:ascii="Times New Roman" w:hAnsi="Times New Roman"/>
        </w:rPr>
        <w:t>Вознесенского сельского поселения</w:t>
      </w:r>
      <w:proofErr w:type="gramStart"/>
      <w:r w:rsidR="009D3E11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>,</w:t>
      </w:r>
      <w:proofErr w:type="gramEnd"/>
      <w:r w:rsidRPr="002C1D0E">
        <w:rPr>
          <w:rFonts w:ascii="Times New Roman" w:hAnsi="Times New Roman"/>
        </w:rPr>
        <w:t xml:space="preserve"> оказывающих влияние на криминогенную ситуацию;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д) обеспечение населения, проживающего на территории </w:t>
      </w:r>
      <w:r w:rsidR="009D3E11">
        <w:rPr>
          <w:rFonts w:ascii="Times New Roman" w:hAnsi="Times New Roman"/>
        </w:rPr>
        <w:t>Вознесенского сельского поселения</w:t>
      </w:r>
      <w:r w:rsidRPr="002C1D0E">
        <w:rPr>
          <w:rFonts w:ascii="Times New Roman" w:hAnsi="Times New Roman"/>
        </w:rPr>
        <w:t xml:space="preserve">, наглядной агитационной </w:t>
      </w:r>
      <w:r w:rsidR="00650DFD" w:rsidRPr="002C1D0E">
        <w:rPr>
          <w:rFonts w:ascii="Times New Roman" w:hAnsi="Times New Roman"/>
        </w:rPr>
        <w:t xml:space="preserve">информацией (в том числе, через </w:t>
      </w:r>
      <w:r w:rsidRPr="002C1D0E">
        <w:rPr>
          <w:rFonts w:ascii="Times New Roman" w:hAnsi="Times New Roman"/>
        </w:rPr>
        <w:t xml:space="preserve">средства массовой информации) предупредительного характера о противоправной деятельности, проведение воспитательных мероприятий среди молодежи; </w:t>
      </w:r>
    </w:p>
    <w:p w:rsidR="0069168D" w:rsidRDefault="001169D9" w:rsidP="0069168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е) проведение разъяснительной работы о необходимости соблюдения законодательства в ходе приема граждан, консультирование жителей муниципального сельское поселение по вопросам профилактики правонарушений;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ж) представление </w:t>
      </w:r>
      <w:r w:rsidR="00C229B7" w:rsidRPr="002C1D0E">
        <w:rPr>
          <w:rFonts w:ascii="Times New Roman" w:hAnsi="Times New Roman"/>
        </w:rPr>
        <w:t>Совету народных депутатов</w:t>
      </w:r>
      <w:r w:rsidRPr="002C1D0E">
        <w:rPr>
          <w:rFonts w:ascii="Times New Roman" w:hAnsi="Times New Roman"/>
        </w:rPr>
        <w:t xml:space="preserve"> </w:t>
      </w:r>
      <w:r w:rsidR="009D3E11">
        <w:rPr>
          <w:rFonts w:ascii="Times New Roman" w:hAnsi="Times New Roman"/>
        </w:rPr>
        <w:t>Вознесенского сельского поселения</w:t>
      </w:r>
      <w:r w:rsidR="009D3E11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 xml:space="preserve"> отчетов о выполнении муниципальных программ и (или) планов, и иных мероприятий по </w:t>
      </w:r>
      <w:r w:rsidRPr="002C1D0E">
        <w:rPr>
          <w:rFonts w:ascii="Times New Roman" w:hAnsi="Times New Roman"/>
        </w:rPr>
        <w:lastRenderedPageBreak/>
        <w:t>осуществлению профилактики правонарушений в рамках ежегодного отчета об исполнении местного бюджета.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4. Администрация осуществляет профилактическую работу в формах, предусмотренных Федеральным законом </w:t>
      </w:r>
      <w:hyperlink r:id="rId15" w:tgtFrame="Logical" w:history="1">
        <w:r w:rsidRPr="002C1D0E">
          <w:rPr>
            <w:rStyle w:val="ac"/>
            <w:rFonts w:ascii="Times New Roman" w:hAnsi="Times New Roman"/>
          </w:rPr>
          <w:t>от 23 июня 2016 г. № 182-ФЗ</w:t>
        </w:r>
      </w:hyperlink>
      <w:r w:rsidRPr="002C1D0E">
        <w:rPr>
          <w:rFonts w:ascii="Times New Roman" w:hAnsi="Times New Roman"/>
        </w:rPr>
        <w:t xml:space="preserve"> «Об основах системы профилактики правонарушений в Российско</w:t>
      </w:r>
      <w:r w:rsidR="00C229B7" w:rsidRPr="002C1D0E">
        <w:rPr>
          <w:rFonts w:ascii="Times New Roman" w:hAnsi="Times New Roman"/>
        </w:rPr>
        <w:t xml:space="preserve">й Федерации», </w:t>
      </w:r>
      <w:r w:rsidRPr="002C1D0E">
        <w:rPr>
          <w:rFonts w:ascii="Times New Roman" w:hAnsi="Times New Roman"/>
        </w:rPr>
        <w:t>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</w:t>
      </w:r>
      <w:r w:rsidR="00650DFD" w:rsidRPr="002C1D0E">
        <w:rPr>
          <w:rFonts w:ascii="Times New Roman" w:hAnsi="Times New Roman"/>
        </w:rPr>
        <w:t xml:space="preserve"> </w:t>
      </w:r>
      <w:r w:rsidRPr="002C1D0E">
        <w:rPr>
          <w:rFonts w:ascii="Times New Roman" w:hAnsi="Times New Roman"/>
        </w:rPr>
        <w:t xml:space="preserve">общественными объединениями, жителями муниципального </w:t>
      </w:r>
      <w:r w:rsidR="00C229B7" w:rsidRPr="002C1D0E">
        <w:rPr>
          <w:rFonts w:ascii="Times New Roman" w:hAnsi="Times New Roman"/>
        </w:rPr>
        <w:t>сельского поселения</w:t>
      </w:r>
      <w:r w:rsidRPr="002C1D0E">
        <w:rPr>
          <w:rFonts w:ascii="Times New Roman" w:hAnsi="Times New Roman"/>
        </w:rPr>
        <w:t>.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6. В соответствии с Федеральным законом </w:t>
      </w:r>
      <w:hyperlink r:id="rId16" w:tgtFrame="Logical" w:history="1">
        <w:r w:rsidRPr="002C1D0E">
          <w:rPr>
            <w:rStyle w:val="ac"/>
            <w:rFonts w:ascii="Times New Roman" w:hAnsi="Times New Roman"/>
          </w:rPr>
          <w:t>от 23 июня 2016 г. № 182-ФЗ</w:t>
        </w:r>
      </w:hyperlink>
      <w:r w:rsidRPr="002C1D0E">
        <w:rPr>
          <w:rFonts w:ascii="Times New Roman" w:hAnsi="Times New Roman"/>
        </w:rPr>
        <w:t xml:space="preserve">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1169D9" w:rsidRPr="002C1D0E" w:rsidRDefault="001169D9" w:rsidP="00650DFD">
      <w:pPr>
        <w:rPr>
          <w:rFonts w:ascii="Times New Roman" w:hAnsi="Times New Roman"/>
        </w:rPr>
      </w:pPr>
      <w:bookmarkStart w:id="2" w:name="sub_2431"/>
      <w:r w:rsidRPr="002C1D0E">
        <w:rPr>
          <w:rFonts w:ascii="Times New Roman" w:hAnsi="Times New Roman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2"/>
    <w:p w:rsidR="001169D9" w:rsidRPr="002C1D0E" w:rsidRDefault="001169D9" w:rsidP="00650DFD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1169D9" w:rsidRPr="002C1D0E" w:rsidRDefault="001169D9" w:rsidP="00800207">
      <w:pPr>
        <w:ind w:firstLine="709"/>
        <w:rPr>
          <w:rFonts w:ascii="Times New Roman" w:hAnsi="Times New Roman"/>
        </w:rPr>
      </w:pPr>
      <w:r w:rsidRPr="002C1D0E">
        <w:rPr>
          <w:rFonts w:ascii="Times New Roman" w:hAnsi="Times New Roman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</w:t>
      </w:r>
      <w:r w:rsidR="00C229B7" w:rsidRPr="002C1D0E">
        <w:rPr>
          <w:rFonts w:ascii="Times New Roman" w:hAnsi="Times New Roman"/>
        </w:rPr>
        <w:t xml:space="preserve">, правового характера в целях </w:t>
      </w:r>
      <w:r w:rsidRPr="002C1D0E">
        <w:rPr>
          <w:rFonts w:ascii="Times New Roman" w:hAnsi="Times New Roman"/>
        </w:rPr>
        <w:t>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169D9" w:rsidRPr="002C1D0E" w:rsidRDefault="001169D9" w:rsidP="00800207">
      <w:pPr>
        <w:ind w:firstLine="709"/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8. </w:t>
      </w:r>
      <w:proofErr w:type="gramStart"/>
      <w:r w:rsidRPr="002C1D0E">
        <w:rPr>
          <w:rFonts w:ascii="Times New Roman" w:hAnsi="Times New Roman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1169D9" w:rsidRPr="002C1D0E" w:rsidRDefault="001169D9" w:rsidP="00800207">
      <w:pPr>
        <w:ind w:firstLine="709"/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1169D9" w:rsidRPr="002C1D0E" w:rsidRDefault="001169D9" w:rsidP="00800207">
      <w:pPr>
        <w:ind w:firstLine="709"/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9. </w:t>
      </w:r>
      <w:proofErr w:type="gramStart"/>
      <w:r w:rsidRPr="002C1D0E">
        <w:rPr>
          <w:rFonts w:ascii="Times New Roman" w:hAnsi="Times New Roman"/>
        </w:rPr>
        <w:t xml:space="preserve"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</w:t>
      </w:r>
      <w:hyperlink r:id="rId17" w:tgtFrame="Logical" w:history="1">
        <w:r w:rsidRPr="002C1D0E">
          <w:rPr>
            <w:rStyle w:val="ac"/>
            <w:rFonts w:ascii="Times New Roman" w:hAnsi="Times New Roman"/>
          </w:rPr>
          <w:t>от 23 июня 2016 г. № 182-ФЗ</w:t>
        </w:r>
      </w:hyperlink>
      <w:r w:rsidRPr="002C1D0E">
        <w:rPr>
          <w:rFonts w:ascii="Times New Roman" w:hAnsi="Times New Roman"/>
        </w:rPr>
        <w:t xml:space="preserve"> «Об основах системы профилактики правонарушений в Российской Федерации».</w:t>
      </w:r>
      <w:proofErr w:type="gramEnd"/>
    </w:p>
    <w:p w:rsidR="009D3E11" w:rsidRDefault="001169D9" w:rsidP="00800207">
      <w:pPr>
        <w:rPr>
          <w:rFonts w:ascii="Times New Roman" w:hAnsi="Times New Roman"/>
        </w:rPr>
      </w:pPr>
      <w:r w:rsidRPr="002C1D0E">
        <w:rPr>
          <w:rFonts w:ascii="Times New Roman" w:hAnsi="Times New Roman"/>
        </w:rPr>
        <w:t xml:space="preserve"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</w:t>
      </w:r>
      <w:proofErr w:type="spellStart"/>
      <w:r w:rsidR="009D3E11">
        <w:rPr>
          <w:rFonts w:ascii="Times New Roman" w:hAnsi="Times New Roman"/>
        </w:rPr>
        <w:t>Яйского</w:t>
      </w:r>
      <w:proofErr w:type="spellEnd"/>
      <w:r w:rsidR="009D3E11">
        <w:rPr>
          <w:rFonts w:ascii="Times New Roman" w:hAnsi="Times New Roman"/>
        </w:rPr>
        <w:t xml:space="preserve"> муниципального района </w:t>
      </w:r>
      <w:r w:rsidRPr="002C1D0E">
        <w:rPr>
          <w:rFonts w:ascii="Times New Roman" w:hAnsi="Times New Roman"/>
        </w:rPr>
        <w:t>в сети «Интернет».</w:t>
      </w: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>10.</w:t>
      </w:r>
      <w:r w:rsidRPr="00800207">
        <w:rPr>
          <w:rFonts w:ascii="Times New Roman" w:hAnsi="Times New Roman"/>
        </w:rPr>
        <w:tab/>
      </w:r>
      <w:proofErr w:type="gramStart"/>
      <w:r w:rsidRPr="00800207">
        <w:rPr>
          <w:rFonts w:ascii="Times New Roman" w:hAnsi="Times New Roman"/>
        </w:rPr>
        <w:t xml:space="preserve">В соответствии с утвержденными постановлением Правительства Российской Федерации </w:t>
      </w:r>
      <w:hyperlink r:id="rId18" w:tgtFrame="Logical" w:history="1">
        <w:r w:rsidRPr="00800207">
          <w:rPr>
            <w:rStyle w:val="ac"/>
            <w:rFonts w:ascii="Times New Roman" w:hAnsi="Times New Roman"/>
          </w:rPr>
          <w:t>от 30 декабря 2016 г. № 1564</w:t>
        </w:r>
      </w:hyperlink>
      <w:r w:rsidRPr="00800207">
        <w:rPr>
          <w:rFonts w:ascii="Times New Roman" w:hAnsi="Times New Roman"/>
        </w:rPr>
        <w:t xml:space="preserve"> Правилами проведения мониторинга в сфере профилактики правонарушений администрация ежегодно предоставляет в уполномоченный орган Кемеровской области статистические данные и обобщенный результат мониторинга с учётом определенных статьей 6 Федерального закона «Об основах системы профилактики </w:t>
      </w:r>
      <w:r w:rsidRPr="00800207">
        <w:rPr>
          <w:rFonts w:ascii="Times New Roman" w:hAnsi="Times New Roman"/>
        </w:rPr>
        <w:lastRenderedPageBreak/>
        <w:t>правонарушений в Российской Федерации» основных направлений профилактики правонарушений.</w:t>
      </w:r>
      <w:proofErr w:type="gramEnd"/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 xml:space="preserve">ПОЯСНИТЕЛЬНАЯ ЗАПИСКА </w:t>
      </w: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>к решению Совета народ</w:t>
      </w:r>
      <w:r>
        <w:rPr>
          <w:rFonts w:ascii="Times New Roman" w:hAnsi="Times New Roman"/>
          <w:b/>
          <w:bCs/>
          <w:iCs/>
        </w:rPr>
        <w:t>ных депутатов Вознесенского</w:t>
      </w:r>
      <w:r w:rsidRPr="00800207">
        <w:rPr>
          <w:rFonts w:ascii="Times New Roman" w:hAnsi="Times New Roman"/>
          <w:b/>
          <w:bCs/>
          <w:iCs/>
        </w:rPr>
        <w:t xml:space="preserve"> сельского поселения «Об осуществлении органами местного с</w:t>
      </w:r>
      <w:r>
        <w:rPr>
          <w:rFonts w:ascii="Times New Roman" w:hAnsi="Times New Roman"/>
          <w:b/>
          <w:bCs/>
          <w:iCs/>
        </w:rPr>
        <w:t>амоуправления Вознесенского</w:t>
      </w:r>
      <w:r w:rsidRPr="00800207">
        <w:rPr>
          <w:rFonts w:ascii="Times New Roman" w:hAnsi="Times New Roman"/>
          <w:b/>
          <w:bCs/>
          <w:iCs/>
        </w:rPr>
        <w:t xml:space="preserve"> сельского поселения мероприятий в сфере профилактики правонарушений»</w:t>
      </w:r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rPr>
          <w:rFonts w:ascii="Times New Roman" w:hAnsi="Times New Roman"/>
        </w:rPr>
      </w:pPr>
      <w:proofErr w:type="gramStart"/>
      <w:r w:rsidRPr="00800207">
        <w:rPr>
          <w:rFonts w:ascii="Times New Roman" w:hAnsi="Times New Roman"/>
        </w:rPr>
        <w:t xml:space="preserve">В соответствии с Федеральным законом </w:t>
      </w:r>
      <w:hyperlink r:id="rId19" w:tgtFrame="Logical" w:history="1">
        <w:r w:rsidRPr="00800207">
          <w:rPr>
            <w:rStyle w:val="ac"/>
            <w:rFonts w:ascii="Times New Roman" w:hAnsi="Times New Roman"/>
          </w:rPr>
          <w:t>от 6 октября 2003 г. № 131 -ФЗ</w:t>
        </w:r>
      </w:hyperlink>
      <w:r w:rsidRPr="00800207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 (в редакции Федерального закона </w:t>
      </w:r>
      <w:hyperlink r:id="rId20" w:tgtFrame="ChangingDocument" w:history="1">
        <w:r w:rsidRPr="00800207">
          <w:rPr>
            <w:rStyle w:val="ac"/>
            <w:rFonts w:ascii="Times New Roman" w:hAnsi="Times New Roman"/>
          </w:rPr>
          <w:t>от 23 июня 2016 г. № 197-ФЗ)</w:t>
        </w:r>
      </w:hyperlink>
      <w:r w:rsidRPr="00800207">
        <w:rPr>
          <w:rFonts w:ascii="Times New Roman" w:hAnsi="Times New Roman"/>
        </w:rPr>
        <w:t xml:space="preserve"> органы местного самоуправления наделены правами по осуществлению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proofErr w:type="gramEnd"/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>При этом в силу пункта 4 статьи 2 и статьи 5 Федерального закона «Об основах системы профилактики правонарушений в Российской Федерации» органы местного самоуправления отнесены к субъектам профилактики правонарушений.</w:t>
      </w: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>Данные полномочия органов местного самоуправления предполагают принятие муниципальных правовых актов в сфере профилактики правонарушений, создание координационных органов и обеспечение взаимодействия лиц, участвующих в профилактике правонарушений, принятие мер по устранению причин и условий, способствующих совершению правонарушений, реализацию предусмотренных законом форм профилактического воздействия, осуществление иных мер в рамках компетенции.</w:t>
      </w: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 xml:space="preserve">Настоящее Положение разработано в развитие положений названного Федерального закона на территории </w:t>
      </w:r>
      <w:r>
        <w:rPr>
          <w:rFonts w:ascii="Times New Roman" w:hAnsi="Times New Roman"/>
        </w:rPr>
        <w:t>Вознесенского</w:t>
      </w:r>
      <w:r w:rsidRPr="00800207">
        <w:rPr>
          <w:rFonts w:ascii="Times New Roman" w:hAnsi="Times New Roman"/>
        </w:rPr>
        <w:t xml:space="preserve"> </w:t>
      </w:r>
      <w:r w:rsidRPr="00800207">
        <w:rPr>
          <w:rFonts w:ascii="Times New Roman" w:hAnsi="Times New Roman"/>
        </w:rPr>
        <w:t>сельского поселения.</w:t>
      </w: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>Положением разграничивается компетенция представительного и исполнительного органа в сфере профилактики, регулируются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воздействия, регулируются вопросы формирования координационного органа, предусмотрено использование органами местного самоуправления форм профилактического воздействия.</w:t>
      </w:r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 xml:space="preserve">ФИНАНСОВО-ЭКОНОМИЧЕСКОЕ ОБОСНОВАНИЕ </w:t>
      </w: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 xml:space="preserve">к решению Совета народных депутатов </w:t>
      </w:r>
      <w:r w:rsidRPr="00800207">
        <w:rPr>
          <w:rFonts w:ascii="Times New Roman" w:hAnsi="Times New Roman"/>
          <w:b/>
        </w:rPr>
        <w:t>Вознесенского</w:t>
      </w:r>
      <w:r w:rsidRPr="00800207">
        <w:rPr>
          <w:rFonts w:ascii="Times New Roman" w:hAnsi="Times New Roman"/>
          <w:b/>
          <w:bCs/>
          <w:iCs/>
        </w:rPr>
        <w:t xml:space="preserve"> </w:t>
      </w:r>
      <w:r w:rsidRPr="00800207">
        <w:rPr>
          <w:rFonts w:ascii="Times New Roman" w:hAnsi="Times New Roman"/>
          <w:b/>
          <w:bCs/>
          <w:iCs/>
        </w:rPr>
        <w:t xml:space="preserve">сельского поселения «Об осуществлении органами местного самоуправления </w:t>
      </w:r>
      <w:r w:rsidRPr="00800207">
        <w:rPr>
          <w:rFonts w:ascii="Times New Roman" w:hAnsi="Times New Roman"/>
          <w:b/>
        </w:rPr>
        <w:t>Вознесенского</w:t>
      </w:r>
      <w:r w:rsidRPr="00800207">
        <w:rPr>
          <w:rFonts w:ascii="Times New Roman" w:hAnsi="Times New Roman"/>
          <w:b/>
          <w:bCs/>
          <w:iCs/>
        </w:rPr>
        <w:t xml:space="preserve"> </w:t>
      </w:r>
      <w:r w:rsidRPr="00800207">
        <w:rPr>
          <w:rFonts w:ascii="Times New Roman" w:hAnsi="Times New Roman"/>
          <w:b/>
          <w:bCs/>
          <w:iCs/>
        </w:rPr>
        <w:t>сельского поселения мероприятий в сфере профилактики правонарушений»</w:t>
      </w: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>Принятие решения не потребует дополнительных денежных расходов, осуществляемых за счет средств местного бюджета.</w:t>
      </w:r>
    </w:p>
    <w:p w:rsidR="00800207" w:rsidRPr="00800207" w:rsidRDefault="00800207" w:rsidP="00800207">
      <w:pPr>
        <w:rPr>
          <w:rFonts w:ascii="Times New Roman" w:hAnsi="Times New Roman"/>
        </w:rPr>
      </w:pP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>ПЕРЕЧЕНЬ НОРМАТИВНЫХ ПРАВОВЫХ АКТОВ, ПОДЛЕЖАЩИХ ИЗДАНИЮ (КОРРЕКТИРОВКЕ) В СВЯЗИ С ПРИНЯТИЕМ</w:t>
      </w: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  <w:r w:rsidRPr="00800207">
        <w:rPr>
          <w:rFonts w:ascii="Times New Roman" w:hAnsi="Times New Roman"/>
          <w:b/>
          <w:bCs/>
          <w:iCs/>
        </w:rPr>
        <w:t xml:space="preserve">решения Совета народных депутатов </w:t>
      </w:r>
      <w:r w:rsidRPr="00800207">
        <w:rPr>
          <w:rFonts w:ascii="Times New Roman" w:hAnsi="Times New Roman"/>
          <w:b/>
        </w:rPr>
        <w:t>Вознесенского</w:t>
      </w:r>
      <w:r w:rsidRPr="00800207">
        <w:rPr>
          <w:rFonts w:ascii="Times New Roman" w:hAnsi="Times New Roman"/>
          <w:b/>
          <w:bCs/>
          <w:iCs/>
        </w:rPr>
        <w:t xml:space="preserve"> </w:t>
      </w:r>
      <w:r w:rsidRPr="00800207">
        <w:rPr>
          <w:rFonts w:ascii="Times New Roman" w:hAnsi="Times New Roman"/>
          <w:b/>
          <w:bCs/>
          <w:iCs/>
        </w:rPr>
        <w:t xml:space="preserve">сельского поселения «Об осуществлении органами местного самоуправления </w:t>
      </w:r>
      <w:r w:rsidRPr="00800207">
        <w:rPr>
          <w:rFonts w:ascii="Times New Roman" w:hAnsi="Times New Roman"/>
          <w:b/>
        </w:rPr>
        <w:t>Вознесенского</w:t>
      </w:r>
      <w:r w:rsidRPr="00800207">
        <w:rPr>
          <w:rFonts w:ascii="Times New Roman" w:hAnsi="Times New Roman"/>
          <w:b/>
          <w:bCs/>
          <w:iCs/>
        </w:rPr>
        <w:t xml:space="preserve"> </w:t>
      </w:r>
      <w:r w:rsidRPr="00800207">
        <w:rPr>
          <w:rFonts w:ascii="Times New Roman" w:hAnsi="Times New Roman"/>
          <w:b/>
          <w:bCs/>
          <w:iCs/>
        </w:rPr>
        <w:t>сельского поселения мероприятий в сфере профилактики правонарушений»</w:t>
      </w:r>
    </w:p>
    <w:p w:rsidR="00800207" w:rsidRPr="00800207" w:rsidRDefault="00800207" w:rsidP="00800207">
      <w:pPr>
        <w:jc w:val="center"/>
        <w:rPr>
          <w:rFonts w:ascii="Times New Roman" w:hAnsi="Times New Roman"/>
          <w:b/>
          <w:bCs/>
          <w:iCs/>
        </w:rPr>
      </w:pP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ab/>
        <w:t>Принятие решения может потребовать корректировки муниципального правового акта о порядке создания и деятельности муниципального координационного органа в сфере профилактики правонарушений.</w:t>
      </w:r>
    </w:p>
    <w:p w:rsidR="00800207" w:rsidRPr="00800207" w:rsidRDefault="00800207" w:rsidP="00800207">
      <w:pPr>
        <w:rPr>
          <w:rFonts w:ascii="Times New Roman" w:hAnsi="Times New Roman"/>
        </w:rPr>
      </w:pPr>
      <w:r w:rsidRPr="00800207">
        <w:rPr>
          <w:rFonts w:ascii="Times New Roman" w:hAnsi="Times New Roman"/>
        </w:rPr>
        <w:tab/>
      </w:r>
    </w:p>
    <w:p w:rsidR="00800207" w:rsidRPr="00800207" w:rsidRDefault="00800207" w:rsidP="00800207">
      <w:pPr>
        <w:rPr>
          <w:rFonts w:ascii="Times New Roman" w:hAnsi="Times New Roman"/>
        </w:rPr>
      </w:pPr>
    </w:p>
    <w:p w:rsidR="009D3E11" w:rsidRPr="00800207" w:rsidRDefault="009D3E11" w:rsidP="00650DFD">
      <w:pPr>
        <w:jc w:val="center"/>
        <w:rPr>
          <w:rFonts w:ascii="Times New Roman" w:hAnsi="Times New Roman"/>
        </w:rPr>
      </w:pPr>
    </w:p>
    <w:p w:rsidR="00A2678C" w:rsidRPr="00800207" w:rsidRDefault="00A2678C" w:rsidP="003308B2">
      <w:pPr>
        <w:ind w:firstLine="0"/>
        <w:rPr>
          <w:rFonts w:ascii="Times New Roman" w:hAnsi="Times New Roman"/>
        </w:rPr>
      </w:pPr>
    </w:p>
    <w:sectPr w:rsidR="00A2678C" w:rsidRPr="00800207" w:rsidSect="00800207">
      <w:headerReference w:type="even" r:id="rId21"/>
      <w:headerReference w:type="default" r:id="rId22"/>
      <w:footerReference w:type="default" r:id="rId23"/>
      <w:pgSz w:w="11906" w:h="16838"/>
      <w:pgMar w:top="1134" w:right="851" w:bottom="1134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89" w:rsidRDefault="00683689" w:rsidP="000E2BC9">
      <w:r>
        <w:separator/>
      </w:r>
    </w:p>
  </w:endnote>
  <w:endnote w:type="continuationSeparator" w:id="0">
    <w:p w:rsidR="00683689" w:rsidRDefault="00683689" w:rsidP="000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683689">
    <w:pPr>
      <w:pStyle w:val="a6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71111" w:rsidRDefault="00683689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lang w:eastAsia="zh-CN"/>
      </w:rPr>
      <w:pict>
        <v:shape id="_x0000_s2050" type="#_x0000_t202" style="position:absolute;left:0;text-align:left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71111" w:rsidRDefault="00683689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89" w:rsidRDefault="00683689" w:rsidP="000E2BC9">
      <w:r>
        <w:separator/>
      </w:r>
    </w:p>
  </w:footnote>
  <w:footnote w:type="continuationSeparator" w:id="0">
    <w:p w:rsidR="00683689" w:rsidRDefault="00683689" w:rsidP="000E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25498F" w:rsidP="002B0C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7F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1111" w:rsidRDefault="006836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25498F" w:rsidP="002B0C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7F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28DE">
      <w:rPr>
        <w:rStyle w:val="a3"/>
        <w:noProof/>
      </w:rPr>
      <w:t>2</w:t>
    </w:r>
    <w:r>
      <w:rPr>
        <w:rStyle w:val="a3"/>
      </w:rPr>
      <w:fldChar w:fldCharType="end"/>
    </w:r>
  </w:p>
  <w:p w:rsidR="00571111" w:rsidRDefault="00683689">
    <w:pPr>
      <w:pStyle w:val="a4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65.8pt;margin-top:.05pt;width:1.1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571111" w:rsidRDefault="0068368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571"/>
    <w:multiLevelType w:val="hybridMultilevel"/>
    <w:tmpl w:val="655A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D9"/>
    <w:rsid w:val="000E2BC9"/>
    <w:rsid w:val="001169D9"/>
    <w:rsid w:val="0025498F"/>
    <w:rsid w:val="00263CCF"/>
    <w:rsid w:val="002C1D0E"/>
    <w:rsid w:val="003254BB"/>
    <w:rsid w:val="003308B2"/>
    <w:rsid w:val="003D508A"/>
    <w:rsid w:val="00403D6F"/>
    <w:rsid w:val="004129D8"/>
    <w:rsid w:val="0057157B"/>
    <w:rsid w:val="005C00D4"/>
    <w:rsid w:val="00650DFD"/>
    <w:rsid w:val="00654D9F"/>
    <w:rsid w:val="00683689"/>
    <w:rsid w:val="0069168D"/>
    <w:rsid w:val="006C5438"/>
    <w:rsid w:val="00717F4C"/>
    <w:rsid w:val="007C0B28"/>
    <w:rsid w:val="007D28DE"/>
    <w:rsid w:val="00800207"/>
    <w:rsid w:val="008B6187"/>
    <w:rsid w:val="00962278"/>
    <w:rsid w:val="009D3E11"/>
    <w:rsid w:val="00A2678C"/>
    <w:rsid w:val="00AD35BC"/>
    <w:rsid w:val="00B46A8F"/>
    <w:rsid w:val="00B540CE"/>
    <w:rsid w:val="00C229B7"/>
    <w:rsid w:val="00CC7CD0"/>
    <w:rsid w:val="00D10DB1"/>
    <w:rsid w:val="00E52EFA"/>
    <w:rsid w:val="00EC7D16"/>
    <w:rsid w:val="00F74BC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4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4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4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4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4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69D9"/>
  </w:style>
  <w:style w:type="paragraph" w:styleId="a4">
    <w:name w:val="header"/>
    <w:basedOn w:val="a"/>
    <w:link w:val="a5"/>
    <w:rsid w:val="001169D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16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69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116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9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16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D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1169D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50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0D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50D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50D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254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254BB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50D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254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254BB"/>
    <w:rPr>
      <w:color w:val="0000FF"/>
      <w:u w:val="none"/>
    </w:rPr>
  </w:style>
  <w:style w:type="paragraph" w:customStyle="1" w:styleId="Application">
    <w:name w:val="Application!Приложение"/>
    <w:rsid w:val="003254B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254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254B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254B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254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hyperlink" Target="http://nla-service.scli.ru:8080/rnla-links/ws/content/act/524497ee-939b-46df-83f5-03e4db7c55e1.html" TargetMode="External"/><Relationship Id="rId18" Type="http://schemas.openxmlformats.org/officeDocument/2006/relationships/hyperlink" Target="http://nla-service.scli.ru:8080/rnla-links/ws/content/act/57948cdb-fe66-4b54-a4f9-3717eeae3b5b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96e20c02-1b12-465a-b64c-24aa92270007.html" TargetMode="External"/><Relationship Id="rId17" Type="http://schemas.openxmlformats.org/officeDocument/2006/relationships/hyperlink" Target="http://nla-service.scli.ru:8080/rnla-links/ws/content/act/524497ee-939b-46df-83f5-03e4db7c55e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la-service.scli.ru:8080/rnla-links/ws/content/act/524497ee-939b-46df-83f5-03e4db7c55e1.html" TargetMode="External"/><Relationship Id="rId20" Type="http://schemas.openxmlformats.org/officeDocument/2006/relationships/hyperlink" Target="http://nla-service.scli.ru:8080/rnla-links/ws/content/act/dbe6a932-dd6e-4bcb-a2d8-077b3c43be3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15d4560c-d530-4955-bf7e-f734337ae80b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content/act/524497ee-939b-46df-83f5-03e4db7c55e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192.168.99.77:8080/content/act/b7ac232d-827e-4de9-87bf-e5db90afaec1.doc" TargetMode="External"/><Relationship Id="rId19" Type="http://schemas.openxmlformats.org/officeDocument/2006/relationships/hyperlink" Target="http://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524497ee-939b-46df-83f5-03e4db7c55e1.html" TargetMode="External"/><Relationship Id="rId14" Type="http://schemas.openxmlformats.org/officeDocument/2006/relationships/hyperlink" Target="http://192.168.99.77:8080/content/act/b7ac232d-827e-4de9-87bf-e5db90afaec1.doc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76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2019-07-03T06:46:00Z</cp:lastPrinted>
  <dcterms:created xsi:type="dcterms:W3CDTF">2019-06-13T09:19:00Z</dcterms:created>
  <dcterms:modified xsi:type="dcterms:W3CDTF">2019-07-03T06:48:00Z</dcterms:modified>
</cp:coreProperties>
</file>