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4" w:rsidRDefault="00846EC4" w:rsidP="0084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46EC4" w:rsidRDefault="00846EC4" w:rsidP="0084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Кемеровская область </w:t>
      </w:r>
      <w:r>
        <w:rPr>
          <w:b/>
          <w:sz w:val="28"/>
          <w:szCs w:val="28"/>
        </w:rPr>
        <w:br/>
        <w:t>Яйский муниципальный район</w:t>
      </w:r>
    </w:p>
    <w:p w:rsidR="00846EC4" w:rsidRDefault="00846EC4" w:rsidP="0084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Судженское сельское поселение</w:t>
      </w:r>
    </w:p>
    <w:p w:rsidR="00846EC4" w:rsidRDefault="00846EC4" w:rsidP="0084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846EC4" w:rsidRDefault="00846EC4" w:rsidP="0084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Судженского сельского поселения</w:t>
      </w:r>
    </w:p>
    <w:p w:rsidR="00846EC4" w:rsidRDefault="00846EC4" w:rsidP="0084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созыва</w:t>
      </w:r>
    </w:p>
    <w:p w:rsidR="00846EC4" w:rsidRDefault="00846EC4" w:rsidP="00846EC4">
      <w:pPr>
        <w:jc w:val="center"/>
        <w:rPr>
          <w:b/>
          <w:sz w:val="28"/>
          <w:szCs w:val="28"/>
        </w:rPr>
      </w:pPr>
    </w:p>
    <w:p w:rsidR="00846EC4" w:rsidRDefault="00846EC4" w:rsidP="00846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46EC4" w:rsidRDefault="00846EC4" w:rsidP="00846EC4">
      <w:pPr>
        <w:rPr>
          <w:b/>
          <w:sz w:val="28"/>
          <w:szCs w:val="28"/>
        </w:rPr>
      </w:pPr>
    </w:p>
    <w:p w:rsidR="00846EC4" w:rsidRDefault="00846EC4" w:rsidP="00846EC4">
      <w:pPr>
        <w:jc w:val="center"/>
        <w:rPr>
          <w:b/>
          <w:sz w:val="28"/>
          <w:szCs w:val="28"/>
        </w:rPr>
      </w:pPr>
    </w:p>
    <w:p w:rsidR="00846EC4" w:rsidRDefault="00846EC4" w:rsidP="00846E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30.12.2016г.   № 36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Судженского сельского поселения 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«О бюджете Судженского сельского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поселения на 2016 год»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№ 12 от 21.12.2015г.</w:t>
      </w:r>
    </w:p>
    <w:p w:rsidR="00846EC4" w:rsidRDefault="00846EC4" w:rsidP="00846EC4">
      <w:pPr>
        <w:rPr>
          <w:b/>
          <w:sz w:val="28"/>
          <w:szCs w:val="28"/>
        </w:rPr>
      </w:pPr>
    </w:p>
    <w:p w:rsidR="00846EC4" w:rsidRDefault="00846EC4" w:rsidP="00846EC4">
      <w:pPr>
        <w:rPr>
          <w:b/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  Внести  в Решение Совета народных депутатов Судженского сельского поселения «О бюджете Судженского сельского поселения на 2016 год» № 12 от 21.12.2015г. следующие изменения и дополнения: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п.1 ст.1  изложить в новой редакции: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 «Утвердить основные характеристики бюджета поселения на 2016 год: общий объем доходов  бюджета поселения в сумме 3826,9 тыс.рублей; общий объем расходов бюджета поселения в сумме 3831,5 тыс.рублей;  установить дефицит бюджета поселения в сумме 4,6 тыс.рублей»;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п.3 ст.4  изложить  в новой редакции: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«Утвердить общий объем бюджетных ассигнований, направляемых на реализацию публичных нормативных обязательств на 2016 год в сумме 38,5 тыс.рублей»;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ст.5  «Резервный фонд Администрации Судженского сельского поселения» исключить;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ст.7  изложить в новой редакции: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«Утвердить общий объем межбюджетных трансфертов, получаемых из районного бюджета, на 2016 год в сумме 3136,9 тыс.рублей»;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Дополнить ст.9  Источники финансирования дефицита бюджета поселения на 2016 год «Утвердить источники финансирования дефицита бюджета поселения по статьям и видам источников финансирования дефицита бюджета поселения на 2016 год согласно приложению №3 к настоящему Решению»;</w:t>
      </w:r>
    </w:p>
    <w:p w:rsidR="00846EC4" w:rsidRDefault="00846EC4" w:rsidP="00846EC4">
      <w:pPr>
        <w:ind w:left="360"/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ст. 9 считать ст.10;</w:t>
      </w:r>
    </w:p>
    <w:p w:rsidR="00846EC4" w:rsidRDefault="00846EC4" w:rsidP="00846EC4">
      <w:pPr>
        <w:pStyle w:val="a3"/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ст.10 считать  ст.11;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Приложение №4 к Решению изложить в новой  редакции, согласно приложению №1 к настоящему Решению.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Приложение №5 к Решению изложить в новой редакции, согласно приложению №2 к настоящему Решению.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2</w:t>
      </w:r>
      <w:r>
        <w:rPr>
          <w:sz w:val="28"/>
          <w:szCs w:val="28"/>
        </w:rPr>
        <w:t>. Разместить  настоящее Решение на сайте Администрации Судженского сельского поселения.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Статья 3</w:t>
      </w:r>
      <w:r>
        <w:rPr>
          <w:sz w:val="28"/>
          <w:szCs w:val="28"/>
        </w:rPr>
        <w:t>. Решение  вступает  в действие  с момента обнародования  и опубликования на  сайте  Администрации.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                                               М.А. Тимофеев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  <w:r>
        <w:rPr>
          <w:sz w:val="28"/>
          <w:szCs w:val="28"/>
        </w:rPr>
        <w:t>Глава Судженского сельского поселения                                    М.А. Тимофеев</w:t>
      </w: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tbl>
      <w:tblPr>
        <w:tblW w:w="15380" w:type="dxa"/>
        <w:tblInd w:w="93" w:type="dxa"/>
        <w:tblLook w:val="04A0"/>
      </w:tblPr>
      <w:tblGrid>
        <w:gridCol w:w="5584"/>
        <w:gridCol w:w="2149"/>
        <w:gridCol w:w="1989"/>
        <w:gridCol w:w="1763"/>
        <w:gridCol w:w="1835"/>
        <w:gridCol w:w="2060"/>
      </w:tblGrid>
      <w:tr w:rsidR="00846EC4" w:rsidTr="00F43FDC">
        <w:trPr>
          <w:trHeight w:val="36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</w:p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</w:p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Приложение №1</w:t>
            </w:r>
          </w:p>
        </w:tc>
      </w:tr>
      <w:tr w:rsidR="00846EC4" w:rsidTr="00F43FDC">
        <w:trPr>
          <w:trHeight w:val="36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  Решению Совета народных депутатов</w:t>
            </w:r>
          </w:p>
        </w:tc>
      </w:tr>
      <w:tr w:rsidR="00846EC4" w:rsidTr="00F43FDC">
        <w:trPr>
          <w:trHeight w:val="36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Судженского сельского поселения </w:t>
            </w:r>
          </w:p>
        </w:tc>
      </w:tr>
      <w:tr w:rsidR="00846EC4" w:rsidTr="00F43FDC">
        <w:trPr>
          <w:trHeight w:val="36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"О внесении изменений в Решение №12 от 21.12.2015 г. </w:t>
            </w:r>
          </w:p>
        </w:tc>
      </w:tr>
      <w:tr w:rsidR="00846EC4" w:rsidTr="00F43FDC">
        <w:trPr>
          <w:trHeight w:val="36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"О бюджете Судженского сельского поселения на 2016 год" </w:t>
            </w:r>
          </w:p>
        </w:tc>
      </w:tr>
      <w:tr w:rsidR="00846EC4" w:rsidTr="00F43FDC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"30" декабря 2016г. №36</w:t>
            </w:r>
          </w:p>
        </w:tc>
      </w:tr>
      <w:tr w:rsidR="00846EC4" w:rsidTr="00F43FDC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2016 год      "21" декабря 2015г.  №12                   </w:t>
            </w:r>
          </w:p>
        </w:tc>
      </w:tr>
      <w:tr w:rsidR="00846EC4" w:rsidTr="00F43FDC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</w:p>
        </w:tc>
      </w:tr>
      <w:tr w:rsidR="00846EC4" w:rsidTr="00F43FDC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</w:p>
        </w:tc>
      </w:tr>
      <w:tr w:rsidR="00846EC4" w:rsidTr="00F43FDC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</w:p>
        </w:tc>
      </w:tr>
      <w:tr w:rsidR="00846EC4" w:rsidTr="00F43FDC">
        <w:trPr>
          <w:trHeight w:val="615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</w:p>
        </w:tc>
      </w:tr>
      <w:tr w:rsidR="00846EC4" w:rsidTr="00F43FDC">
        <w:trPr>
          <w:trHeight w:val="300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46EC4" w:rsidTr="00F43FDC">
        <w:trPr>
          <w:trHeight w:val="672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бюджета Судженского сельского поселения по целевым статьям (муниципальным программам и непрограммным направлениям деятельности) классификации расходов бюджета на 2016год </w:t>
            </w:r>
          </w:p>
        </w:tc>
      </w:tr>
      <w:tr w:rsidR="00846EC4" w:rsidTr="00F43FDC">
        <w:trPr>
          <w:trHeight w:val="300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</w:p>
        </w:tc>
      </w:tr>
      <w:tr w:rsidR="00846EC4" w:rsidTr="00F43FDC">
        <w:trPr>
          <w:trHeight w:val="315"/>
        </w:trPr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 CYR" w:hAnsi="Arial CYR" w:cs="Arial CYR"/>
              </w:rPr>
            </w:pPr>
          </w:p>
        </w:tc>
        <w:tc>
          <w:tcPr>
            <w:tcW w:w="5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тыс.руб.</w:t>
            </w:r>
          </w:p>
        </w:tc>
      </w:tr>
      <w:tr w:rsidR="00846EC4" w:rsidTr="00F43FDC">
        <w:trPr>
          <w:trHeight w:val="1125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2016год</w:t>
            </w:r>
          </w:p>
        </w:tc>
      </w:tr>
      <w:tr w:rsidR="00846EC4" w:rsidTr="00F43FDC">
        <w:trPr>
          <w:trHeight w:val="73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318,8</w:t>
            </w:r>
          </w:p>
        </w:tc>
      </w:tr>
      <w:tr w:rsidR="00846EC4" w:rsidTr="00F43FDC">
        <w:trPr>
          <w:trHeight w:val="69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318,8</w:t>
            </w:r>
          </w:p>
        </w:tc>
      </w:tr>
      <w:tr w:rsidR="00846EC4" w:rsidTr="00F43FDC">
        <w:trPr>
          <w:trHeight w:val="105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454,0</w:t>
            </w:r>
          </w:p>
        </w:tc>
      </w:tr>
      <w:tr w:rsidR="00846EC4" w:rsidTr="00F43FDC">
        <w:trPr>
          <w:trHeight w:val="30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454,0</w:t>
            </w:r>
          </w:p>
        </w:tc>
      </w:tr>
      <w:tr w:rsidR="00846EC4" w:rsidTr="00F43FDC">
        <w:trPr>
          <w:trHeight w:val="67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412,3</w:t>
            </w:r>
          </w:p>
        </w:tc>
      </w:tr>
      <w:tr w:rsidR="00846EC4" w:rsidTr="00F43FDC">
        <w:trPr>
          <w:trHeight w:val="42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 освещения улиц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400,9</w:t>
            </w:r>
          </w:p>
        </w:tc>
      </w:tr>
      <w:tr w:rsidR="00846EC4" w:rsidTr="00F43FDC">
        <w:trPr>
          <w:trHeight w:val="42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благоустройству поселений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 w:rsidR="00846EC4" w:rsidTr="00F43FDC">
        <w:trPr>
          <w:trHeight w:val="94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27,9</w:t>
            </w:r>
          </w:p>
        </w:tc>
      </w:tr>
      <w:tr w:rsidR="00846EC4" w:rsidTr="00F43FDC">
        <w:trPr>
          <w:trHeight w:val="94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Комплексные меры по усилению противодействия незаконному обороту наркотических средств, психотропных веществ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</w:tr>
      <w:tr w:rsidR="00846EC4" w:rsidTr="00F43FDC">
        <w:trPr>
          <w:trHeight w:val="63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846EC4" w:rsidTr="00F43FDC">
        <w:trPr>
          <w:trHeight w:val="94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38,5</w:t>
            </w:r>
          </w:p>
        </w:tc>
      </w:tr>
      <w:tr w:rsidR="00846EC4" w:rsidTr="00F43FDC">
        <w:trPr>
          <w:trHeight w:val="66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Доплаты к пенсиям муниципальных служащих в рамках непрограммного направления деятельности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</w:tr>
      <w:tr w:rsidR="00846EC4" w:rsidTr="00F43FDC">
        <w:trPr>
          <w:trHeight w:val="105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9,3</w:t>
            </w:r>
          </w:p>
        </w:tc>
      </w:tr>
      <w:tr w:rsidR="00846EC4" w:rsidTr="00F43FDC">
        <w:trPr>
          <w:trHeight w:val="60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</w:p>
        </w:tc>
      </w:tr>
      <w:tr w:rsidR="00846EC4" w:rsidTr="00F43FDC">
        <w:trPr>
          <w:trHeight w:val="31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2570,7</w:t>
            </w:r>
          </w:p>
        </w:tc>
      </w:tr>
      <w:tr w:rsidR="00846EC4" w:rsidTr="00F43FDC">
        <w:trPr>
          <w:trHeight w:val="60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1034,5</w:t>
            </w:r>
          </w:p>
        </w:tc>
      </w:tr>
      <w:tr w:rsidR="00846EC4" w:rsidTr="00F43FDC">
        <w:trPr>
          <w:trHeight w:val="46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331,8</w:t>
            </w:r>
          </w:p>
        </w:tc>
      </w:tr>
      <w:tr w:rsidR="00846EC4" w:rsidTr="00F43FDC">
        <w:trPr>
          <w:trHeight w:val="46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Оплата труда муниципальных служащих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1098,5</w:t>
            </w:r>
          </w:p>
        </w:tc>
      </w:tr>
      <w:tr w:rsidR="00846EC4" w:rsidTr="00F43FDC">
        <w:trPr>
          <w:trHeight w:val="600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51180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846EC4" w:rsidTr="00F43FDC">
        <w:trPr>
          <w:trHeight w:val="133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</w:t>
            </w:r>
          </w:p>
        </w:tc>
      </w:tr>
      <w:tr w:rsidR="00846EC4" w:rsidTr="00F43FDC">
        <w:trPr>
          <w:trHeight w:val="315"/>
        </w:trPr>
        <w:tc>
          <w:tcPr>
            <w:tcW w:w="6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3831,5</w:t>
            </w:r>
          </w:p>
        </w:tc>
      </w:tr>
    </w:tbl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tbl>
      <w:tblPr>
        <w:tblW w:w="11340" w:type="dxa"/>
        <w:tblInd w:w="93" w:type="dxa"/>
        <w:tblLook w:val="04A0"/>
      </w:tblPr>
      <w:tblGrid>
        <w:gridCol w:w="9718"/>
        <w:gridCol w:w="4056"/>
        <w:gridCol w:w="919"/>
      </w:tblGrid>
      <w:tr w:rsidR="00846EC4" w:rsidTr="00F43FDC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59" w:type="dxa"/>
              <w:tblLook w:val="04A0"/>
            </w:tblPr>
            <w:tblGrid>
              <w:gridCol w:w="5059"/>
              <w:gridCol w:w="631"/>
              <w:gridCol w:w="851"/>
              <w:gridCol w:w="385"/>
              <w:gridCol w:w="903"/>
              <w:gridCol w:w="701"/>
              <w:gridCol w:w="972"/>
            </w:tblGrid>
            <w:tr w:rsidR="00846EC4" w:rsidRPr="007A084B" w:rsidTr="00F43FDC">
              <w:trPr>
                <w:trHeight w:val="300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0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7A084B">
                    <w:rPr>
                      <w:rFonts w:ascii="Arial CYR" w:hAnsi="Arial CYR" w:cs="Arial CYR"/>
                    </w:rPr>
                    <w:lastRenderedPageBreak/>
                    <w:t>Приложение №2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0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7A084B">
                    <w:rPr>
                      <w:rFonts w:ascii="Arial CYR" w:hAnsi="Arial CYR" w:cs="Arial CYR"/>
                    </w:rPr>
                    <w:t>к Решению Совета народных депутатов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144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7A084B">
                    <w:rPr>
                      <w:rFonts w:ascii="Arial CYR" w:hAnsi="Arial CYR" w:cs="Arial CYR"/>
                    </w:rPr>
                    <w:t xml:space="preserve">Судженского сельского поселения 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144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7A084B">
                    <w:rPr>
                      <w:rFonts w:ascii="Arial CYR" w:hAnsi="Arial CYR" w:cs="Arial CYR"/>
                    </w:rPr>
                    <w:t xml:space="preserve">"О внесении изменений в Решение №12 от 21.12.2015г. 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144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7A084B">
                    <w:rPr>
                      <w:rFonts w:ascii="Arial CYR" w:hAnsi="Arial CYR" w:cs="Arial CYR"/>
                    </w:rPr>
                    <w:t xml:space="preserve">"О бюджете Судженского сельского поселения на 2016 год" 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38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  <w:r w:rsidRPr="007A084B">
                    <w:rPr>
                      <w:rFonts w:ascii="Arial CYR" w:hAnsi="Arial CYR" w:cs="Arial CYR"/>
                    </w:rPr>
                    <w:t>от "30" декабря 2016г №36</w:t>
                  </w:r>
                </w:p>
              </w:tc>
            </w:tr>
            <w:tr w:rsidR="00846EC4" w:rsidRPr="007A084B" w:rsidTr="00F43FDC">
              <w:trPr>
                <w:trHeight w:val="285"/>
              </w:trPr>
              <w:tc>
                <w:tcPr>
                  <w:tcW w:w="144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 CYR" w:hAnsi="Arial CYR" w:cs="Arial CYR"/>
                    </w:rPr>
                  </w:pPr>
                </w:p>
              </w:tc>
            </w:tr>
            <w:tr w:rsidR="00846EC4" w:rsidRPr="007A084B" w:rsidTr="00F43FDC">
              <w:trPr>
                <w:trHeight w:val="330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  <w:r w:rsidRPr="007A084B">
                    <w:rPr>
                      <w:rFonts w:ascii="Arial" w:hAnsi="Arial" w:cs="Arial"/>
                    </w:rPr>
                    <w:t>Приложение № 5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  <w:r w:rsidRPr="007A084B">
                    <w:rPr>
                      <w:rFonts w:ascii="Arial" w:hAnsi="Arial" w:cs="Arial"/>
                    </w:rPr>
                    <w:t xml:space="preserve">к Решению Совета народных депутатов 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  <w:r w:rsidRPr="007A084B">
                    <w:rPr>
                      <w:rFonts w:ascii="Arial" w:hAnsi="Arial" w:cs="Arial"/>
                    </w:rPr>
                    <w:t>Судженского сельского поселения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144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  <w:r w:rsidRPr="007A084B">
                    <w:rPr>
                      <w:rFonts w:ascii="Arial" w:hAnsi="Arial" w:cs="Arial"/>
                    </w:rPr>
                    <w:t xml:space="preserve">                                                                                          "О бюджете Судженского сельского поселения на 2016 год"</w:t>
                  </w:r>
                </w:p>
              </w:tc>
            </w:tr>
            <w:tr w:rsidR="00846EC4" w:rsidRPr="007A084B" w:rsidTr="00F43FDC">
              <w:trPr>
                <w:trHeight w:val="45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  <w:r w:rsidRPr="007A084B">
                    <w:rPr>
                      <w:rFonts w:ascii="Arial" w:hAnsi="Arial" w:cs="Arial"/>
                    </w:rPr>
                    <w:t xml:space="preserve">    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7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  <w:r w:rsidRPr="007A084B">
                    <w:rPr>
                      <w:rFonts w:ascii="Arial" w:hAnsi="Arial" w:cs="Arial"/>
                    </w:rPr>
                    <w:t xml:space="preserve">от  "21" декабря 2015г.  №12 </w:t>
                  </w:r>
                </w:p>
              </w:tc>
            </w:tr>
            <w:tr w:rsidR="00846EC4" w:rsidRPr="007A084B" w:rsidTr="00F43FDC">
              <w:trPr>
                <w:trHeight w:val="75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846EC4" w:rsidRPr="007A084B" w:rsidTr="00F43FDC">
              <w:trPr>
                <w:trHeight w:val="405"/>
              </w:trPr>
              <w:tc>
                <w:tcPr>
                  <w:tcW w:w="1445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A084B">
                    <w:rPr>
                      <w:rFonts w:ascii="Arial" w:hAnsi="Arial" w:cs="Arial"/>
                      <w:b/>
                      <w:bCs/>
                    </w:rPr>
      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2016 год 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1445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46EC4" w:rsidRPr="007A084B" w:rsidTr="00F43FDC">
              <w:trPr>
                <w:trHeight w:val="383"/>
              </w:trPr>
              <w:tc>
                <w:tcPr>
                  <w:tcW w:w="1445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846EC4" w:rsidRPr="007A084B" w:rsidTr="00F43FDC">
              <w:trPr>
                <w:trHeight w:val="383"/>
              </w:trPr>
              <w:tc>
                <w:tcPr>
                  <w:tcW w:w="8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46EC4" w:rsidRPr="007A084B" w:rsidTr="00F43FDC">
              <w:trPr>
                <w:trHeight w:val="765"/>
              </w:trPr>
              <w:tc>
                <w:tcPr>
                  <w:tcW w:w="836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873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03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148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2016 год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73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2505,6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331,8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331,8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 xml:space="preserve">Глава муниципального образования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99 0 00 10430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331,8</w:t>
                  </w:r>
                </w:p>
              </w:tc>
            </w:tr>
            <w:tr w:rsidR="00846EC4" w:rsidRPr="007A084B" w:rsidTr="00F43FDC">
              <w:trPr>
                <w:trHeight w:val="76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99 0 00 10430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331,8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государственных (муниципальных)органов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99 0 00 10430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331,8</w:t>
                  </w:r>
                </w:p>
              </w:tc>
            </w:tr>
            <w:tr w:rsidR="00846EC4" w:rsidRPr="007A084B" w:rsidTr="00F43FDC">
              <w:trPr>
                <w:trHeight w:val="76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2173,8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2173,8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1034,5</w:t>
                  </w:r>
                </w:p>
              </w:tc>
            </w:tr>
            <w:tr w:rsidR="00846EC4" w:rsidRPr="007A084B" w:rsidTr="00F43FDC">
              <w:trPr>
                <w:trHeight w:val="76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593,9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государственных (муниципальных)органов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593,9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437,6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437,6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Оплата труда муниципальных служащих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99 0 00 10550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1098,5</w:t>
                  </w:r>
                </w:p>
              </w:tc>
            </w:tr>
            <w:tr w:rsidR="00846EC4" w:rsidRPr="007A084B" w:rsidTr="00F43FDC">
              <w:trPr>
                <w:trHeight w:val="76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органами,казенными учреждениями,органами </w:t>
                  </w: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управления государственными внебюджетными фондами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99 0 00 10550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1098,5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(муниципальных)органов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99 0 00 10550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1098,5</w:t>
                  </w:r>
                </w:p>
              </w:tc>
            </w:tr>
            <w:tr w:rsidR="00846EC4" w:rsidRPr="007A084B" w:rsidTr="00F43FDC">
              <w:trPr>
                <w:trHeight w:val="76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Осуществление  органами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99 0 00 70320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40,8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99 0 00 70320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40,8</w:t>
                  </w:r>
                </w:p>
              </w:tc>
            </w:tr>
            <w:tr w:rsidR="00846EC4" w:rsidRPr="007A084B" w:rsidTr="00F43FDC">
              <w:trPr>
                <w:trHeight w:val="52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99 0 00 70320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40,8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65,1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65,1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65,1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99 0 00 51180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65,1</w:t>
                  </w:r>
                </w:p>
              </w:tc>
            </w:tr>
            <w:tr w:rsidR="00846EC4" w:rsidRPr="007A084B" w:rsidTr="00F43FDC">
              <w:trPr>
                <w:trHeight w:val="76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99 0 00 51180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65,1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Расходы на выплаты персоналу государственных (муниципальных)органов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99 0 00 51180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65,1</w:t>
                  </w:r>
                </w:p>
              </w:tc>
            </w:tr>
            <w:tr w:rsidR="00846EC4" w:rsidRPr="007A084B" w:rsidTr="00F43FDC">
              <w:trPr>
                <w:trHeight w:val="30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9,3</w:t>
                  </w:r>
                </w:p>
              </w:tc>
            </w:tr>
            <w:tr w:rsidR="00846EC4" w:rsidRPr="007A084B" w:rsidTr="00F43FDC">
              <w:trPr>
                <w:trHeight w:val="60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9,3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9,3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 xml:space="preserve">Мероприятия по предупреждению и ликвидации последствий чрезвычайных ситуаций и стихийных бедствий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07 0 00 11220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9,3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07 0 00 11220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9,3</w:t>
                  </w:r>
                </w:p>
              </w:tc>
            </w:tr>
            <w:tr w:rsidR="00846EC4" w:rsidRPr="007A084B" w:rsidTr="00F43FDC">
              <w:trPr>
                <w:trHeight w:val="52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07 0 00 11220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9,3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454,0</w:t>
                  </w:r>
                </w:p>
              </w:tc>
            </w:tr>
            <w:tr w:rsidR="00846EC4" w:rsidRPr="007A084B" w:rsidTr="00F43FDC">
              <w:trPr>
                <w:trHeight w:val="360"/>
              </w:trPr>
              <w:tc>
                <w:tcPr>
                  <w:tcW w:w="83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454,0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"Строительство и содержание автомобильных дорог и инженерных сооружений в границах поселения"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454,0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Мероприятия по дорожной деятельности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02 0 00 11110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454,0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02 0 00 11110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454,0</w:t>
                  </w:r>
                </w:p>
              </w:tc>
            </w:tr>
            <w:tr w:rsidR="00846EC4" w:rsidRPr="007A084B" w:rsidTr="00F43FDC">
              <w:trPr>
                <w:trHeight w:val="52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02 0 00 11110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454,0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731,1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318,8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"Развитие коммунальной инфраструктуры в Судженском сельском поселении"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318,8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Компенсация выпадающих доходов по водоснабжению и водоотведению населения"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01 0 00 10590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318,8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01 0 00 10590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318,8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Субсидии юридическим лицам  (кроме некоммерческих  организаций), индивидуальным  предпринимателям, физическим лицам-производителям товаров,работ,услуг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01 0 00 10590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318,8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412,3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"Благоустройство территории Судженского сельского поселения"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412,3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Организация освещения улиц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03 0 00 11120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400,9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03 0 00 11120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400,9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03 0 00 11120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400,9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Мероприятия по благоустройству поселений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03 0 00 11150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11,4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03 0 00 11150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11,4</w:t>
                  </w:r>
                </w:p>
              </w:tc>
            </w:tr>
            <w:tr w:rsidR="00846EC4" w:rsidRPr="007A084B" w:rsidTr="00F43FDC">
              <w:trPr>
                <w:trHeight w:val="52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03 0 00 11150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11,4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27,9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27,9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программа "Молодежная политика и развитие физической культуры и спорта в Судженском сельском поселении"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27,9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Комплексные меры по усилению противодействия незаконному обороту наркотических средств, психотропных веществ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04 0 00 10360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25,0</w:t>
                  </w:r>
                </w:p>
              </w:tc>
            </w:tr>
            <w:tr w:rsidR="00846EC4" w:rsidRPr="007A084B" w:rsidTr="00F43FDC">
              <w:trPr>
                <w:trHeight w:val="54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04 0 00 10360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25,0</w:t>
                  </w:r>
                </w:p>
              </w:tc>
            </w:tr>
            <w:tr w:rsidR="00846EC4" w:rsidRPr="007A084B" w:rsidTr="00F43FDC">
              <w:trPr>
                <w:trHeight w:val="60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04 0 00 10360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25,0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Профилактика правонарушений, наркозависимости и табакокурения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04 0 00 11360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2,9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04 0 00 11360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2,9</w:t>
                  </w:r>
                </w:p>
              </w:tc>
            </w:tr>
            <w:tr w:rsidR="00846EC4" w:rsidRPr="007A084B" w:rsidTr="00F43FDC">
              <w:trPr>
                <w:trHeight w:val="52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04 0 00 11360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2,9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38,5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38,5</w:t>
                  </w:r>
                </w:p>
              </w:tc>
            </w:tr>
            <w:tr w:rsidR="00846EC4" w:rsidRPr="007A084B" w:rsidTr="00F43FDC">
              <w:trPr>
                <w:trHeight w:val="51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Муниципальная целевая программа "Социальная поддержка и социальное обслуживание граждан Судженского сельского поселения"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05 0 00 00000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38,5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05 0 00 </w:t>
                  </w: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10050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38,5</w:t>
                  </w:r>
                </w:p>
              </w:tc>
            </w:tr>
            <w:tr w:rsidR="00846EC4" w:rsidRPr="007A084B" w:rsidTr="00F43FDC">
              <w:trPr>
                <w:trHeight w:val="255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05 0 00 10050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38,5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05 0 00 10050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sz w:val="20"/>
                      <w:szCs w:val="20"/>
                    </w:rPr>
                    <w:t>38,5</w:t>
                  </w:r>
                </w:p>
              </w:tc>
            </w:tr>
            <w:tr w:rsidR="00846EC4" w:rsidRPr="007A084B" w:rsidTr="00F43FDC">
              <w:trPr>
                <w:trHeight w:val="270"/>
              </w:trPr>
              <w:tc>
                <w:tcPr>
                  <w:tcW w:w="8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EC4" w:rsidRPr="007A084B" w:rsidRDefault="00846EC4" w:rsidP="00F43FDC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EC4" w:rsidRPr="007A084B" w:rsidRDefault="00846EC4" w:rsidP="00F43FDC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7A084B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3831,5</w:t>
                  </w:r>
                </w:p>
              </w:tc>
            </w:tr>
          </w:tbl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846EC4" w:rsidTr="00F43FDC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народных депутатов </w:t>
            </w:r>
          </w:p>
        </w:tc>
      </w:tr>
      <w:tr w:rsidR="00846EC4" w:rsidTr="00F43FDC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Судженского  сельского поселения</w:t>
            </w:r>
          </w:p>
        </w:tc>
      </w:tr>
      <w:tr w:rsidR="00846EC4" w:rsidTr="00F43FDC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"О внесении изменений в Решение №12 от 21.12.2015 года </w:t>
            </w:r>
          </w:p>
        </w:tc>
      </w:tr>
      <w:tr w:rsidR="00846EC4" w:rsidTr="00F43FDC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"О бюджете Судженского сельского поселения на 2016 год"</w:t>
            </w:r>
          </w:p>
        </w:tc>
      </w:tr>
      <w:tr w:rsidR="00846EC4" w:rsidTr="00F43FDC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 «30» декабря  2016г.  № 36</w:t>
            </w:r>
          </w:p>
        </w:tc>
      </w:tr>
      <w:tr w:rsidR="00846EC4" w:rsidTr="00F43FDC">
        <w:trPr>
          <w:trHeight w:val="20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EC4" w:rsidTr="00F43FDC">
        <w:trPr>
          <w:trHeight w:val="31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районного бюджета</w:t>
            </w:r>
          </w:p>
        </w:tc>
      </w:tr>
      <w:tr w:rsidR="00846EC4" w:rsidTr="00F43FDC">
        <w:trPr>
          <w:trHeight w:val="31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 статьям и видам источников</w:t>
            </w:r>
          </w:p>
        </w:tc>
      </w:tr>
      <w:tr w:rsidR="00846EC4" w:rsidTr="00F43FDC">
        <w:trPr>
          <w:trHeight w:val="315"/>
        </w:trPr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финансирования дефицита бюджета поселения на 2016 год</w:t>
            </w:r>
          </w:p>
        </w:tc>
      </w:tr>
      <w:tr w:rsidR="00846EC4" w:rsidTr="00F43FDC">
        <w:trPr>
          <w:trHeight w:val="12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46EC4" w:rsidTr="00F43FDC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EC4" w:rsidRDefault="00846EC4" w:rsidP="00F43FD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тыс.руб.</w:t>
            </w:r>
          </w:p>
        </w:tc>
      </w:tr>
      <w:tr w:rsidR="00846EC4" w:rsidTr="00F43FDC">
        <w:trPr>
          <w:trHeight w:val="36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</w:tr>
      <w:tr w:rsidR="00846EC4" w:rsidTr="00F43FDC">
        <w:trPr>
          <w:trHeight w:val="6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4,6</w:t>
            </w:r>
          </w:p>
        </w:tc>
      </w:tr>
      <w:tr w:rsidR="00846EC4" w:rsidTr="00F43FDC">
        <w:trPr>
          <w:trHeight w:val="6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000 01 05 00 00 00 0000 600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846EC4" w:rsidTr="00F43FDC">
        <w:trPr>
          <w:trHeight w:val="6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000 01 05 02 00 00 0000 600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846EC4" w:rsidTr="00F43FDC">
        <w:trPr>
          <w:trHeight w:val="6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846EC4" w:rsidTr="00F43FDC">
        <w:trPr>
          <w:trHeight w:val="60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901 01 05 02 01 10 0000 610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4,6</w:t>
            </w:r>
          </w:p>
        </w:tc>
      </w:tr>
      <w:tr w:rsidR="00846EC4" w:rsidTr="00F43FDC">
        <w:trPr>
          <w:trHeight w:val="330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C4" w:rsidRDefault="00846EC4" w:rsidP="00F43FD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 источников финансирования дефицита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EC4" w:rsidRDefault="00846EC4" w:rsidP="00F43FD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4,6</w:t>
            </w:r>
          </w:p>
        </w:tc>
      </w:tr>
    </w:tbl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>
      <w:pPr>
        <w:rPr>
          <w:sz w:val="28"/>
          <w:szCs w:val="28"/>
        </w:rPr>
      </w:pPr>
    </w:p>
    <w:p w:rsidR="00846EC4" w:rsidRDefault="00846EC4" w:rsidP="00846EC4"/>
    <w:p w:rsidR="00E7279D" w:rsidRDefault="00E7279D"/>
    <w:sectPr w:rsidR="00E7279D" w:rsidSect="0031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6EC4"/>
    <w:rsid w:val="000B4991"/>
    <w:rsid w:val="00846EC4"/>
    <w:rsid w:val="00E7279D"/>
    <w:rsid w:val="00ED1648"/>
    <w:rsid w:val="00F1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C4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846E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6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46E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6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2146</Words>
  <Characters>12235</Characters>
  <Application>Microsoft Office Word</Application>
  <DocSecurity>0</DocSecurity>
  <Lines>101</Lines>
  <Paragraphs>28</Paragraphs>
  <ScaleCrop>false</ScaleCrop>
  <Company>---</Company>
  <LinksUpToDate>false</LinksUpToDate>
  <CharactersWithSpaces>14353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2017-01-17T04:50:00Z</dcterms:created>
  <dcterms:modified xsi:type="dcterms:W3CDTF">2017-01-17T04:51:00Z</dcterms:modified>
</cp:coreProperties>
</file>