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A" w:rsidRPr="003127BE" w:rsidRDefault="00B210BA" w:rsidP="00B210BA">
      <w:pPr>
        <w:tabs>
          <w:tab w:val="center" w:pos="4961"/>
          <w:tab w:val="center" w:pos="5032"/>
          <w:tab w:val="left" w:pos="7532"/>
          <w:tab w:val="left" w:pos="7940"/>
        </w:tabs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РОССИЙСКАЯ ФЕДЕРАЦИЯ</w:t>
      </w:r>
    </w:p>
    <w:p w:rsidR="00B210BA" w:rsidRPr="003127BE" w:rsidRDefault="00B210BA" w:rsidP="00B210BA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КЕМЕРОВСКАЯ ОБЛАСТЬ</w:t>
      </w:r>
    </w:p>
    <w:p w:rsidR="00B210BA" w:rsidRPr="003127BE" w:rsidRDefault="00B210BA" w:rsidP="00B210BA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ЯЙСКИЙ МУНИЦПАЛЬНЫЙ РАЙОН</w:t>
      </w:r>
    </w:p>
    <w:p w:rsidR="00B210BA" w:rsidRPr="003127BE" w:rsidRDefault="00B210BA" w:rsidP="00B210BA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СОВЕТ НАРОДНЫХ ДЕПУТАТОВ</w:t>
      </w:r>
    </w:p>
    <w:p w:rsidR="00B210BA" w:rsidRPr="003127BE" w:rsidRDefault="00B210BA" w:rsidP="00B2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СУДЖЕНСКОГО </w:t>
      </w:r>
      <w:r w:rsidRPr="003127BE">
        <w:rPr>
          <w:b/>
          <w:sz w:val="28"/>
          <w:szCs w:val="28"/>
        </w:rPr>
        <w:t>СЕЛЬСКОГО ПОСЕЛЕНИЯ</w:t>
      </w:r>
    </w:p>
    <w:p w:rsidR="00B210BA" w:rsidRDefault="00B210BA" w:rsidP="00B210BA">
      <w:pPr>
        <w:jc w:val="center"/>
        <w:rPr>
          <w:b/>
          <w:sz w:val="28"/>
          <w:szCs w:val="28"/>
        </w:rPr>
      </w:pPr>
      <w:r w:rsidRPr="003127BE">
        <w:rPr>
          <w:b/>
          <w:sz w:val="28"/>
          <w:szCs w:val="28"/>
        </w:rPr>
        <w:t>ТРЕТЬЕГО СОЗЫВА</w:t>
      </w:r>
    </w:p>
    <w:p w:rsidR="00B210BA" w:rsidRDefault="00B210BA" w:rsidP="00B2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10BA" w:rsidRDefault="00B210BA" w:rsidP="00B210BA">
      <w:pPr>
        <w:rPr>
          <w:b/>
          <w:sz w:val="28"/>
          <w:szCs w:val="28"/>
        </w:rPr>
      </w:pPr>
    </w:p>
    <w:p w:rsidR="00B210BA" w:rsidRDefault="00B210BA" w:rsidP="00B210BA">
      <w:pPr>
        <w:jc w:val="center"/>
        <w:rPr>
          <w:b/>
          <w:sz w:val="28"/>
          <w:szCs w:val="28"/>
        </w:rPr>
      </w:pPr>
    </w:p>
    <w:p w:rsidR="00B210BA" w:rsidRDefault="00B210BA" w:rsidP="00B210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Pr="00B210BA">
        <w:rPr>
          <w:b/>
          <w:sz w:val="28"/>
          <w:szCs w:val="28"/>
        </w:rPr>
        <w:t xml:space="preserve">31 октября 2019г.    </w:t>
      </w:r>
      <w:r>
        <w:rPr>
          <w:b/>
          <w:sz w:val="28"/>
          <w:szCs w:val="28"/>
        </w:rPr>
        <w:t xml:space="preserve">                 </w:t>
      </w:r>
      <w:r w:rsidRPr="00B210BA">
        <w:rPr>
          <w:b/>
          <w:sz w:val="28"/>
          <w:szCs w:val="28"/>
        </w:rPr>
        <w:t xml:space="preserve">  № 24</w:t>
      </w:r>
    </w:p>
    <w:p w:rsidR="00B210BA" w:rsidRPr="008903C9" w:rsidRDefault="00B210BA" w:rsidP="00B210BA">
      <w:pPr>
        <w:rPr>
          <w:b/>
          <w:sz w:val="28"/>
          <w:szCs w:val="28"/>
          <w:u w:val="single"/>
        </w:rPr>
      </w:pPr>
    </w:p>
    <w:p w:rsidR="00B210BA" w:rsidRPr="00B210BA" w:rsidRDefault="00B210BA" w:rsidP="00B210BA">
      <w:pPr>
        <w:rPr>
          <w:b/>
          <w:sz w:val="28"/>
          <w:szCs w:val="28"/>
        </w:rPr>
      </w:pPr>
      <w:r w:rsidRPr="00B210BA">
        <w:rPr>
          <w:b/>
          <w:sz w:val="28"/>
          <w:szCs w:val="28"/>
        </w:rPr>
        <w:t>О внесении изменений в Решение</w:t>
      </w:r>
    </w:p>
    <w:p w:rsidR="00B210BA" w:rsidRPr="00B210BA" w:rsidRDefault="00B210BA" w:rsidP="00B210BA">
      <w:pPr>
        <w:rPr>
          <w:b/>
          <w:sz w:val="28"/>
          <w:szCs w:val="28"/>
        </w:rPr>
      </w:pPr>
      <w:r w:rsidRPr="00B210BA">
        <w:rPr>
          <w:b/>
          <w:sz w:val="28"/>
          <w:szCs w:val="28"/>
        </w:rPr>
        <w:t>Совета народных депутатов</w:t>
      </w:r>
    </w:p>
    <w:p w:rsidR="00B210BA" w:rsidRPr="00B210BA" w:rsidRDefault="00B210BA" w:rsidP="00B210BA">
      <w:pPr>
        <w:rPr>
          <w:b/>
          <w:sz w:val="28"/>
          <w:szCs w:val="28"/>
        </w:rPr>
      </w:pPr>
      <w:proofErr w:type="spellStart"/>
      <w:r w:rsidRPr="00B210BA">
        <w:rPr>
          <w:b/>
          <w:sz w:val="28"/>
          <w:szCs w:val="28"/>
        </w:rPr>
        <w:t>Судженского</w:t>
      </w:r>
      <w:proofErr w:type="spellEnd"/>
      <w:r w:rsidRPr="00B210BA">
        <w:rPr>
          <w:b/>
          <w:sz w:val="28"/>
          <w:szCs w:val="28"/>
        </w:rPr>
        <w:t xml:space="preserve"> сельского поселения </w:t>
      </w:r>
    </w:p>
    <w:p w:rsidR="00B210BA" w:rsidRPr="00B210BA" w:rsidRDefault="00B210BA" w:rsidP="00B210BA">
      <w:pPr>
        <w:rPr>
          <w:b/>
          <w:sz w:val="28"/>
          <w:szCs w:val="28"/>
        </w:rPr>
      </w:pPr>
      <w:r w:rsidRPr="00B210BA">
        <w:rPr>
          <w:b/>
          <w:sz w:val="28"/>
          <w:szCs w:val="28"/>
        </w:rPr>
        <w:t xml:space="preserve">«О бюджете </w:t>
      </w:r>
      <w:proofErr w:type="spellStart"/>
      <w:r w:rsidRPr="00B210BA">
        <w:rPr>
          <w:b/>
          <w:sz w:val="28"/>
          <w:szCs w:val="28"/>
        </w:rPr>
        <w:t>Судженского</w:t>
      </w:r>
      <w:proofErr w:type="spellEnd"/>
      <w:r w:rsidRPr="00B210BA">
        <w:rPr>
          <w:b/>
          <w:sz w:val="28"/>
          <w:szCs w:val="28"/>
        </w:rPr>
        <w:t xml:space="preserve"> </w:t>
      </w:r>
      <w:proofErr w:type="gramStart"/>
      <w:r w:rsidRPr="00B210BA">
        <w:rPr>
          <w:b/>
          <w:sz w:val="28"/>
          <w:szCs w:val="28"/>
        </w:rPr>
        <w:t>сельского</w:t>
      </w:r>
      <w:proofErr w:type="gramEnd"/>
    </w:p>
    <w:p w:rsidR="00B210BA" w:rsidRPr="00B210BA" w:rsidRDefault="00B210BA" w:rsidP="00B210BA">
      <w:pPr>
        <w:rPr>
          <w:b/>
          <w:sz w:val="28"/>
          <w:szCs w:val="28"/>
        </w:rPr>
      </w:pPr>
      <w:r w:rsidRPr="00B210BA">
        <w:rPr>
          <w:b/>
          <w:sz w:val="28"/>
          <w:szCs w:val="28"/>
        </w:rPr>
        <w:t>поселения на 2019 год и  плановый</w:t>
      </w:r>
    </w:p>
    <w:p w:rsidR="00B210BA" w:rsidRPr="00B210BA" w:rsidRDefault="00B210BA" w:rsidP="00B210BA">
      <w:pPr>
        <w:rPr>
          <w:b/>
          <w:sz w:val="28"/>
          <w:szCs w:val="28"/>
        </w:rPr>
      </w:pPr>
      <w:r w:rsidRPr="00B210BA">
        <w:rPr>
          <w:b/>
          <w:sz w:val="28"/>
          <w:szCs w:val="28"/>
        </w:rPr>
        <w:t>период 2020 и 2021 годов»</w:t>
      </w:r>
    </w:p>
    <w:p w:rsidR="00B210BA" w:rsidRPr="008E18F0" w:rsidRDefault="00B210BA" w:rsidP="00B210BA">
      <w:pPr>
        <w:rPr>
          <w:sz w:val="28"/>
          <w:szCs w:val="28"/>
        </w:rPr>
      </w:pPr>
      <w:r w:rsidRPr="00B210BA">
        <w:rPr>
          <w:b/>
          <w:sz w:val="28"/>
          <w:szCs w:val="28"/>
        </w:rPr>
        <w:t>№ 71 от 27.12.2018г.</w:t>
      </w:r>
    </w:p>
    <w:p w:rsidR="00B210BA" w:rsidRDefault="00B210BA" w:rsidP="00B210BA">
      <w:pPr>
        <w:rPr>
          <w:b/>
          <w:sz w:val="28"/>
          <w:szCs w:val="28"/>
        </w:rPr>
      </w:pPr>
    </w:p>
    <w:p w:rsidR="00B210BA" w:rsidRPr="00F365CB" w:rsidRDefault="00B210BA" w:rsidP="00B210BA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1</w:t>
      </w:r>
    </w:p>
    <w:p w:rsidR="00B210BA" w:rsidRDefault="00B210BA" w:rsidP="00B210BA">
      <w:pPr>
        <w:rPr>
          <w:b/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10BA" w:rsidRDefault="00B210BA" w:rsidP="00B210BA">
      <w:pPr>
        <w:rPr>
          <w:sz w:val="28"/>
          <w:szCs w:val="28"/>
        </w:rPr>
      </w:pPr>
    </w:p>
    <w:p w:rsidR="00B210BA" w:rsidRPr="002C599C" w:rsidRDefault="00B210BA" w:rsidP="00B210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10BA" w:rsidRDefault="00B210BA" w:rsidP="00B210BA">
      <w:pPr>
        <w:rPr>
          <w:b/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      2)  Приложение №6 к Решению изложить в новой редакции, согласно приложению №2 к настоящему Решению.</w:t>
      </w:r>
    </w:p>
    <w:p w:rsidR="00B210BA" w:rsidRDefault="00B210BA" w:rsidP="00B210BA">
      <w:pPr>
        <w:rPr>
          <w:b/>
          <w:sz w:val="28"/>
          <w:szCs w:val="28"/>
        </w:rPr>
      </w:pPr>
    </w:p>
    <w:p w:rsidR="00B210BA" w:rsidRPr="00F365CB" w:rsidRDefault="00B210BA" w:rsidP="00B210BA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2</w:t>
      </w:r>
    </w:p>
    <w:p w:rsidR="00B210BA" w:rsidRDefault="00B210BA" w:rsidP="00B210B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210BA" w:rsidRDefault="00B210BA" w:rsidP="00B210BA">
      <w:pPr>
        <w:pStyle w:val="a3"/>
        <w:ind w:hanging="708"/>
        <w:rPr>
          <w:sz w:val="28"/>
          <w:szCs w:val="28"/>
        </w:rPr>
      </w:pPr>
    </w:p>
    <w:p w:rsidR="00B210BA" w:rsidRPr="00F365CB" w:rsidRDefault="00B210BA" w:rsidP="00B210BA">
      <w:pPr>
        <w:pStyle w:val="a3"/>
        <w:ind w:hanging="708"/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3</w:t>
      </w:r>
    </w:p>
    <w:p w:rsidR="00B210BA" w:rsidRDefault="00B210BA" w:rsidP="00B210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210BA" w:rsidRDefault="00B210BA" w:rsidP="00B210BA">
      <w:pPr>
        <w:pStyle w:val="a3"/>
        <w:rPr>
          <w:sz w:val="28"/>
          <w:szCs w:val="28"/>
        </w:rPr>
      </w:pPr>
    </w:p>
    <w:p w:rsidR="00B210BA" w:rsidRPr="00A10F67" w:rsidRDefault="00B210BA" w:rsidP="00B210B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A10F67">
        <w:rPr>
          <w:sz w:val="28"/>
          <w:szCs w:val="28"/>
        </w:rPr>
        <w:t>М.А. Тимофеева</w:t>
      </w: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Н.В. Корнилова</w:t>
      </w: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Default="00B210BA" w:rsidP="00B210BA">
      <w:pPr>
        <w:rPr>
          <w:sz w:val="28"/>
          <w:szCs w:val="28"/>
        </w:rPr>
      </w:pPr>
    </w:p>
    <w:p w:rsidR="00B210BA" w:rsidRPr="00B9200E" w:rsidRDefault="00B210BA" w:rsidP="00B210BA">
      <w:pPr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B210BA" w:rsidRPr="00B210BA" w:rsidTr="00F91A21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Приложение № 1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B210BA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B210BA">
              <w:rPr>
                <w:rFonts w:ascii="Arial CYR" w:hAnsi="Arial CYR" w:cs="Arial CYR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</w:rPr>
              <w:t xml:space="preserve"> </w:t>
            </w:r>
            <w:proofErr w:type="gramStart"/>
            <w:r w:rsidRPr="00B210BA">
              <w:rPr>
                <w:rFonts w:ascii="Arial CYR" w:hAnsi="Arial CYR" w:cs="Arial CYR"/>
              </w:rPr>
              <w:t>сельского</w:t>
            </w:r>
            <w:proofErr w:type="gramEnd"/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от "31" октября 2019г.    № 24</w:t>
            </w:r>
          </w:p>
        </w:tc>
      </w:tr>
      <w:tr w:rsidR="00B210BA" w:rsidRPr="00B210BA" w:rsidTr="00F91A21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B210BA">
              <w:rPr>
                <w:rFonts w:ascii="Arial" w:hAnsi="Arial" w:cs="Arial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B210BA">
              <w:rPr>
                <w:rFonts w:ascii="Arial" w:hAnsi="Arial" w:cs="Arial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  " 27" декабря 2018г.  №  71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B210BA" w:rsidRPr="00B210BA" w:rsidTr="00F91A21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B210BA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B210BA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B210BA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0BA" w:rsidRPr="00B210BA" w:rsidTr="00F91A21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B210BA">
              <w:rPr>
                <w:rFonts w:ascii="Arial CYR" w:hAnsi="Arial CYR" w:cs="Arial CYR"/>
              </w:rPr>
              <w:t>тыс</w:t>
            </w:r>
            <w:proofErr w:type="gramStart"/>
            <w:r w:rsidRPr="00B210BA">
              <w:rPr>
                <w:rFonts w:ascii="Arial CYR" w:hAnsi="Arial CYR" w:cs="Arial CYR"/>
              </w:rPr>
              <w:t>.р</w:t>
            </w:r>
            <w:proofErr w:type="gramEnd"/>
            <w:r w:rsidRPr="00B210BA">
              <w:rPr>
                <w:rFonts w:ascii="Arial CYR" w:hAnsi="Arial CYR" w:cs="Arial CYR"/>
              </w:rPr>
              <w:t>уб</w:t>
            </w:r>
            <w:proofErr w:type="spellEnd"/>
            <w:r w:rsidRPr="00B210BA">
              <w:rPr>
                <w:rFonts w:ascii="Arial CYR" w:hAnsi="Arial CYR" w:cs="Arial CYR"/>
              </w:rPr>
              <w:t>.</w:t>
            </w:r>
          </w:p>
        </w:tc>
      </w:tr>
      <w:tr w:rsidR="00B210BA" w:rsidRPr="00B210BA" w:rsidTr="00F91A21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8"/>
                <w:szCs w:val="28"/>
              </w:rPr>
            </w:pPr>
            <w:r w:rsidRPr="00B210B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color w:val="000000"/>
                <w:sz w:val="20"/>
                <w:szCs w:val="20"/>
              </w:rPr>
            </w:pPr>
            <w:r w:rsidRPr="00B210BA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1534,0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1534,0</w:t>
            </w:r>
          </w:p>
        </w:tc>
      </w:tr>
      <w:tr w:rsidR="00B210BA" w:rsidRPr="00B210BA" w:rsidTr="00F91A2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137,0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130,0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2,0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5,0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B210BA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B210BA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B210BA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B210BA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B210BA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2,0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210BA">
              <w:rPr>
                <w:rFonts w:ascii="Arial" w:hAnsi="Arial" w:cs="Arial"/>
                <w:b/>
                <w:bCs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119,6</w:t>
            </w:r>
          </w:p>
        </w:tc>
      </w:tr>
      <w:tr w:rsidR="00B210BA" w:rsidRPr="00B210BA" w:rsidTr="00F91A2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119,6</w:t>
            </w:r>
          </w:p>
        </w:tc>
      </w:tr>
      <w:tr w:rsidR="00B210BA" w:rsidRPr="00B210BA" w:rsidTr="00F91A21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210BA" w:rsidRPr="00B210BA" w:rsidTr="00F91A21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5,0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210BA">
              <w:rPr>
                <w:rFonts w:ascii="Arial" w:hAnsi="Arial" w:cs="Arial"/>
                <w:b/>
                <w:bCs/>
                <w:color w:val="000000"/>
              </w:rPr>
              <w:lastRenderedPageBreak/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3741,6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1449,1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1469,0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312,3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347,3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761,1</w:t>
            </w:r>
          </w:p>
        </w:tc>
      </w:tr>
      <w:tr w:rsidR="00B210BA" w:rsidRPr="00B210BA" w:rsidTr="00F91A21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B210BA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B210BA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28,4</w:t>
            </w:r>
          </w:p>
        </w:tc>
      </w:tr>
      <w:tr w:rsidR="00B210BA" w:rsidRPr="00B210BA" w:rsidTr="00F91A21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210BA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0,0</w:t>
            </w:r>
          </w:p>
        </w:tc>
      </w:tr>
      <w:tr w:rsidR="00B210BA" w:rsidRPr="00B210BA" w:rsidTr="00F91A2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91,6</w:t>
            </w:r>
          </w:p>
        </w:tc>
      </w:tr>
      <w:tr w:rsidR="00B210BA" w:rsidRPr="00B210BA" w:rsidTr="00F91A2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color w:val="000000"/>
              </w:rPr>
            </w:pPr>
            <w:r w:rsidRPr="00B210BA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171,0</w:t>
            </w:r>
          </w:p>
        </w:tc>
      </w:tr>
      <w:tr w:rsidR="00B210BA" w:rsidRPr="00B210BA" w:rsidTr="00F91A21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0B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4827,0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>3511,3</w:t>
            </w:r>
          </w:p>
        </w:tc>
      </w:tr>
    </w:tbl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0BA" w:rsidRP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B210BA" w:rsidRP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Приложение № 2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B210BA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B210BA">
              <w:rPr>
                <w:rFonts w:ascii="Arial CYR" w:hAnsi="Arial CYR" w:cs="Arial CYR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</w:rPr>
              <w:t xml:space="preserve"> </w:t>
            </w:r>
            <w:proofErr w:type="gramStart"/>
            <w:r w:rsidRPr="00B210BA">
              <w:rPr>
                <w:rFonts w:ascii="Arial CYR" w:hAnsi="Arial CYR" w:cs="Arial CYR"/>
              </w:rPr>
              <w:t>сельского</w:t>
            </w:r>
            <w:proofErr w:type="gramEnd"/>
            <w:r w:rsidRPr="00B210BA">
              <w:rPr>
                <w:rFonts w:ascii="Arial CYR" w:hAnsi="Arial CYR" w:cs="Arial CYR"/>
              </w:rPr>
              <w:t xml:space="preserve">  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 CYR" w:hAnsi="Arial CYR" w:cs="Arial CYR"/>
              </w:rPr>
            </w:pPr>
            <w:r w:rsidRPr="00B210BA">
              <w:rPr>
                <w:rFonts w:ascii="Arial CYR" w:hAnsi="Arial CYR" w:cs="Arial CYR"/>
              </w:rPr>
              <w:t>от "31" октября 2019г.   № 24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>Приложение № 6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B210BA">
              <w:rPr>
                <w:rFonts w:ascii="Arial" w:hAnsi="Arial" w:cs="Arial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</w:rPr>
              <w:t xml:space="preserve"> 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B210BA">
              <w:rPr>
                <w:rFonts w:ascii="Arial" w:hAnsi="Arial" w:cs="Arial"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</w:rPr>
              <w:t xml:space="preserve"> сельского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B210BA" w:rsidRPr="00B210BA" w:rsidTr="00F91A2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  <w:r w:rsidRPr="00B210BA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right"/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0B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B210BA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B210BA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10BA" w:rsidRPr="00B210BA" w:rsidTr="00F91A21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10BA" w:rsidRPr="00B210BA" w:rsidTr="00F91A2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" w:hAnsi="Arial" w:cs="Arial"/>
              </w:rPr>
            </w:pPr>
          </w:p>
        </w:tc>
      </w:tr>
      <w:tr w:rsidR="00B210BA" w:rsidRPr="00B210BA" w:rsidTr="00F91A2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3744,6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B210BA" w:rsidRPr="00B210BA" w:rsidTr="00F91A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B210BA" w:rsidRPr="00B210BA" w:rsidTr="00F91A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1469,0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B210BA" w:rsidRPr="00B210BA" w:rsidTr="00F91A2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B210BA" w:rsidRPr="00B210BA" w:rsidTr="00F91A2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B210BA" w:rsidRPr="00B210BA" w:rsidTr="00F91A2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Резевные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B210BA" w:rsidRPr="00B210BA" w:rsidTr="00F91A2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849,0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B210B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B210B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B210B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B210B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B210BA" w:rsidRPr="00B210BA" w:rsidTr="00F91A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BA" w:rsidRPr="00B210BA" w:rsidRDefault="00B210BA" w:rsidP="00B210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4827,0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0BA" w:rsidRPr="00B210BA" w:rsidRDefault="00B210BA" w:rsidP="00B210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0BA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B210BA" w:rsidRPr="00B210BA" w:rsidRDefault="00B210BA" w:rsidP="00B21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6362" w:rsidRDefault="00196362"/>
    <w:sectPr w:rsidR="0019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A"/>
    <w:rsid w:val="00196362"/>
    <w:rsid w:val="00B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BA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B210BA"/>
  </w:style>
  <w:style w:type="character" w:styleId="a4">
    <w:name w:val="Hyperlink"/>
    <w:basedOn w:val="a0"/>
    <w:uiPriority w:val="99"/>
    <w:semiHidden/>
    <w:unhideWhenUsed/>
    <w:rsid w:val="00B210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0BA"/>
    <w:rPr>
      <w:color w:val="800080"/>
      <w:u w:val="single"/>
    </w:rPr>
  </w:style>
  <w:style w:type="paragraph" w:customStyle="1" w:styleId="xl65">
    <w:name w:val="xl65"/>
    <w:basedOn w:val="a"/>
    <w:rsid w:val="00B210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B210B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210B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210B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B21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21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210B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B21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210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21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210B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210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210BA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21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21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210B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B210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210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BA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B210BA"/>
  </w:style>
  <w:style w:type="character" w:styleId="a4">
    <w:name w:val="Hyperlink"/>
    <w:basedOn w:val="a0"/>
    <w:uiPriority w:val="99"/>
    <w:semiHidden/>
    <w:unhideWhenUsed/>
    <w:rsid w:val="00B210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0BA"/>
    <w:rPr>
      <w:color w:val="800080"/>
      <w:u w:val="single"/>
    </w:rPr>
  </w:style>
  <w:style w:type="paragraph" w:customStyle="1" w:styleId="xl65">
    <w:name w:val="xl65"/>
    <w:basedOn w:val="a"/>
    <w:rsid w:val="00B210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B210B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210B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210B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B21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21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210B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B21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210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21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210B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210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2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210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210BA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21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21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21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210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210B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B210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210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210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21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2535</Words>
  <Characters>14450</Characters>
  <Application>Microsoft Office Word</Application>
  <DocSecurity>0</DocSecurity>
  <Lines>120</Lines>
  <Paragraphs>33</Paragraphs>
  <ScaleCrop>false</ScaleCrop>
  <Company>diakov.net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2019-11-01T07:34:00Z</dcterms:created>
  <dcterms:modified xsi:type="dcterms:W3CDTF">2019-11-01T07:36:00Z</dcterms:modified>
</cp:coreProperties>
</file>