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4" w:rsidRDefault="008871B4" w:rsidP="008871B4">
      <w:pPr>
        <w:tabs>
          <w:tab w:val="center" w:pos="4961"/>
          <w:tab w:val="center" w:pos="5032"/>
          <w:tab w:val="left" w:pos="7532"/>
          <w:tab w:val="left" w:pos="7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71B4" w:rsidRDefault="008871B4" w:rsidP="0088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8871B4" w:rsidRDefault="008871B4" w:rsidP="0088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МУНИЦПАЛЬНЫЙ РАЙОН</w:t>
      </w:r>
    </w:p>
    <w:p w:rsidR="008871B4" w:rsidRDefault="008871B4" w:rsidP="0088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871B4" w:rsidRDefault="008871B4" w:rsidP="0088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СУДЖЕНСКОГО СЕЛЬСКОГО ПОСЕЛЕНИЯ</w:t>
      </w:r>
    </w:p>
    <w:p w:rsidR="008871B4" w:rsidRDefault="008871B4" w:rsidP="00887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871B4" w:rsidRDefault="008871B4" w:rsidP="008871B4">
      <w:pPr>
        <w:shd w:val="clear" w:color="auto" w:fill="FFFFFF"/>
        <w:jc w:val="center"/>
        <w:rPr>
          <w:b/>
          <w:sz w:val="28"/>
          <w:szCs w:val="28"/>
        </w:rPr>
      </w:pPr>
    </w:p>
    <w:p w:rsidR="008871B4" w:rsidRDefault="008871B4" w:rsidP="008871B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РЕШЕНИЕ</w:t>
      </w:r>
    </w:p>
    <w:p w:rsidR="008871B4" w:rsidRDefault="008871B4" w:rsidP="008871B4">
      <w:pPr>
        <w:shd w:val="clear" w:color="auto" w:fill="FFFFFF"/>
        <w:jc w:val="center"/>
        <w:rPr>
          <w:b/>
          <w:sz w:val="28"/>
          <w:szCs w:val="28"/>
        </w:rPr>
      </w:pPr>
    </w:p>
    <w:p w:rsidR="008871B4" w:rsidRDefault="008871B4" w:rsidP="008871B4">
      <w:pPr>
        <w:shd w:val="clear" w:color="auto" w:fill="FFFFFF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от 31.10.2019г.                                     №23</w:t>
      </w:r>
    </w:p>
    <w:p w:rsidR="008871B4" w:rsidRDefault="008871B4" w:rsidP="008871B4">
      <w:pPr>
        <w:shd w:val="clear" w:color="auto" w:fill="FFFFFF"/>
        <w:rPr>
          <w:b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871B4" w:rsidTr="008871B4">
        <w:tc>
          <w:tcPr>
            <w:tcW w:w="9854" w:type="dxa"/>
            <w:hideMark/>
          </w:tcPr>
          <w:p w:rsidR="008871B4" w:rsidRDefault="008871B4">
            <w:pPr>
              <w:pStyle w:val="ConsPlusTitle"/>
              <w:spacing w:line="276" w:lineRule="auto"/>
              <w:jc w:val="center"/>
              <w:rPr>
                <w:b w:val="0"/>
                <w:bCs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в Решение Совета народных депутатов Судженского сельского поселения «Об установлении на территории Судженского сельского поселения налога на имущество физических лиц» №8 от 24.11.2015г. </w:t>
            </w:r>
            <w:bookmarkEnd w:id="0"/>
          </w:p>
        </w:tc>
      </w:tr>
    </w:tbl>
    <w:p w:rsidR="008871B4" w:rsidRDefault="008871B4" w:rsidP="008871B4">
      <w:pPr>
        <w:ind w:firstLine="708"/>
        <w:jc w:val="both"/>
        <w:rPr>
          <w:sz w:val="28"/>
          <w:szCs w:val="28"/>
        </w:rPr>
      </w:pPr>
    </w:p>
    <w:p w:rsidR="008871B4" w:rsidRDefault="008871B4" w:rsidP="008871B4">
      <w:pPr>
        <w:ind w:firstLine="708"/>
        <w:jc w:val="both"/>
        <w:rPr>
          <w:sz w:val="28"/>
          <w:szCs w:val="28"/>
        </w:rPr>
      </w:pPr>
    </w:p>
    <w:p w:rsidR="008871B4" w:rsidRDefault="008871B4" w:rsidP="00887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Налогового кодекса РФ, руководствуясь Уставом Судженского сельского поселения, Совет народных депутатов Судженского сельского поселения </w:t>
      </w:r>
    </w:p>
    <w:p w:rsidR="008871B4" w:rsidRDefault="008871B4" w:rsidP="008871B4">
      <w:pPr>
        <w:ind w:firstLine="708"/>
        <w:jc w:val="both"/>
        <w:rPr>
          <w:sz w:val="28"/>
          <w:szCs w:val="28"/>
        </w:rPr>
      </w:pPr>
    </w:p>
    <w:p w:rsidR="008871B4" w:rsidRDefault="008871B4" w:rsidP="00887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РЕШИЛ:</w:t>
      </w:r>
    </w:p>
    <w:p w:rsidR="008871B4" w:rsidRDefault="008871B4" w:rsidP="008871B4">
      <w:pPr>
        <w:jc w:val="center"/>
        <w:rPr>
          <w:bCs/>
          <w:sz w:val="28"/>
          <w:szCs w:val="28"/>
        </w:rPr>
      </w:pPr>
    </w:p>
    <w:p w:rsidR="008871B4" w:rsidRDefault="008871B4" w:rsidP="008871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3.1. части 3 решения Совета народных депутатов Судженского сельского поселения от 24.11.2015г. №8  изложить в новой редакции: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0"/>
        </w:rPr>
        <w:t>0,1% в отношении: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жилых домов, частей жилых домов, квартир, частей квартир, комнат;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единых недвижимых комплексов, в состав которых входит хотя бы один жилой дом;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8871B4" w:rsidRDefault="008871B4" w:rsidP="008871B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871B4" w:rsidRDefault="008871B4" w:rsidP="00887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газете "Наше Время",  обнародовать на информационном стенде Судженского сельского поселения и </w:t>
      </w:r>
      <w:r>
        <w:rPr>
          <w:color w:val="000000"/>
          <w:sz w:val="28"/>
          <w:szCs w:val="28"/>
        </w:rPr>
        <w:t>разместить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871B4" w:rsidRDefault="008871B4" w:rsidP="008871B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2020 года, но не ранее одного месяца со дня официального опубликования.</w:t>
      </w:r>
    </w:p>
    <w:p w:rsidR="008871B4" w:rsidRDefault="008871B4" w:rsidP="008871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течение пяти дней с момента принятия направить настоящее решение в Межрайонную инспекцию ФНС России № 9 по Кемеровской области.</w:t>
      </w:r>
    </w:p>
    <w:p w:rsidR="008871B4" w:rsidRDefault="008871B4" w:rsidP="00887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1B4" w:rsidRDefault="008871B4" w:rsidP="008871B4">
      <w:pPr>
        <w:rPr>
          <w:sz w:val="28"/>
          <w:szCs w:val="28"/>
        </w:rPr>
      </w:pPr>
    </w:p>
    <w:p w:rsidR="008871B4" w:rsidRDefault="008871B4" w:rsidP="008871B4">
      <w:pPr>
        <w:rPr>
          <w:sz w:val="28"/>
          <w:szCs w:val="28"/>
        </w:rPr>
      </w:pPr>
    </w:p>
    <w:p w:rsidR="008871B4" w:rsidRDefault="008871B4" w:rsidP="008871B4">
      <w:pPr>
        <w:rPr>
          <w:sz w:val="28"/>
          <w:szCs w:val="28"/>
        </w:rPr>
      </w:pPr>
    </w:p>
    <w:p w:rsidR="008871B4" w:rsidRDefault="008871B4" w:rsidP="008871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8871B4" w:rsidRDefault="008871B4" w:rsidP="008871B4">
      <w:pPr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Н.В. Корнилова</w:t>
      </w:r>
    </w:p>
    <w:p w:rsidR="008871B4" w:rsidRDefault="008871B4" w:rsidP="008871B4">
      <w:pPr>
        <w:rPr>
          <w:sz w:val="28"/>
          <w:szCs w:val="28"/>
        </w:rPr>
      </w:pPr>
    </w:p>
    <w:p w:rsidR="008871B4" w:rsidRDefault="008871B4" w:rsidP="008871B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Глава Судженского  сельского поселения                       М.А. Тимофеев</w:t>
      </w:r>
    </w:p>
    <w:p w:rsidR="008871B4" w:rsidRDefault="008871B4" w:rsidP="008871B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71B4" w:rsidRDefault="008871B4" w:rsidP="008871B4"/>
    <w:p w:rsidR="008871B4" w:rsidRDefault="008871B4" w:rsidP="008871B4"/>
    <w:p w:rsidR="006C7C00" w:rsidRDefault="006C7C00"/>
    <w:sectPr w:rsidR="006C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4"/>
    <w:rsid w:val="006C7C00"/>
    <w:rsid w:val="008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1B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871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88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1B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8871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88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diakov.net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2019-11-06T03:01:00Z</dcterms:created>
  <dcterms:modified xsi:type="dcterms:W3CDTF">2019-11-06T03:02:00Z</dcterms:modified>
</cp:coreProperties>
</file>